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CB63D" w14:textId="4EFC052F" w:rsidR="00143551" w:rsidRPr="00763EBA" w:rsidRDefault="00143551" w:rsidP="00D04CEF">
      <w:pPr>
        <w:pStyle w:val="NoSpacing"/>
        <w:rPr>
          <w:rFonts w:ascii="Calibri Light" w:hAnsi="Calibri Light"/>
          <w:b/>
          <w:sz w:val="28"/>
          <w:szCs w:val="28"/>
          <w:lang w:eastAsia="en-GB"/>
        </w:rPr>
      </w:pPr>
      <w:r w:rsidRPr="00763EBA">
        <w:rPr>
          <w:rFonts w:ascii="Calibri Light" w:hAnsi="Calibri Light"/>
          <w:b/>
          <w:sz w:val="28"/>
          <w:szCs w:val="28"/>
          <w:lang w:eastAsia="en-GB"/>
        </w:rPr>
        <w:t xml:space="preserve">Visualising genetic circuits in space and time </w:t>
      </w:r>
      <w:r w:rsidR="00850A0E" w:rsidRPr="00763EBA">
        <w:rPr>
          <w:rFonts w:ascii="Calibri Light" w:hAnsi="Calibri Light"/>
          <w:b/>
          <w:sz w:val="28"/>
          <w:szCs w:val="28"/>
          <w:lang w:eastAsia="en-GB"/>
        </w:rPr>
        <w:t>with</w:t>
      </w:r>
      <w:r w:rsidRPr="00763EBA">
        <w:rPr>
          <w:rFonts w:ascii="Calibri Light" w:hAnsi="Calibri Light"/>
          <w:b/>
          <w:sz w:val="28"/>
          <w:szCs w:val="28"/>
          <w:lang w:eastAsia="en-GB"/>
        </w:rPr>
        <w:t xml:space="preserve"> paper-based cell-free translation</w:t>
      </w:r>
      <w:r w:rsidR="00782A7A">
        <w:rPr>
          <w:rFonts w:ascii="Calibri Light" w:hAnsi="Calibri Light"/>
          <w:b/>
          <w:sz w:val="28"/>
          <w:szCs w:val="28"/>
          <w:lang w:eastAsia="en-GB"/>
        </w:rPr>
        <w:t>.</w:t>
      </w:r>
    </w:p>
    <w:p w14:paraId="2D1C707F" w14:textId="77777777" w:rsidR="00EC0F04" w:rsidRDefault="00EC0F04" w:rsidP="00D04CEF">
      <w:pPr>
        <w:pStyle w:val="NoSpacing"/>
        <w:rPr>
          <w:rFonts w:ascii="Calibri Light" w:hAnsi="Calibri Light"/>
          <w:b/>
          <w:lang w:eastAsia="en-GB"/>
        </w:rPr>
      </w:pPr>
    </w:p>
    <w:p w14:paraId="0147020F" w14:textId="6340196E" w:rsidR="00D04CEF" w:rsidRPr="00EC0F04" w:rsidRDefault="00EC0F04" w:rsidP="00D04CEF">
      <w:pPr>
        <w:pStyle w:val="NoSpacing"/>
        <w:rPr>
          <w:rFonts w:ascii="Calibri Light" w:hAnsi="Calibri Light"/>
          <w:b/>
          <w:lang w:eastAsia="en-GB"/>
        </w:rPr>
      </w:pPr>
      <w:r w:rsidRPr="00EC0F04">
        <w:rPr>
          <w:rFonts w:ascii="Calibri Light" w:hAnsi="Calibri Light"/>
          <w:b/>
          <w:lang w:eastAsia="en-GB"/>
        </w:rPr>
        <w:t>Primary contact of the team</w:t>
      </w:r>
    </w:p>
    <w:p w14:paraId="116061CF" w14:textId="19BB5627" w:rsidR="00D04CEF" w:rsidRDefault="00AB23EE" w:rsidP="00D04CEF">
      <w:pPr>
        <w:pStyle w:val="NoSpacing"/>
        <w:rPr>
          <w:rFonts w:ascii="Calibri Light" w:hAnsi="Calibri Light"/>
          <w:lang w:eastAsia="en-GB"/>
        </w:rPr>
      </w:pPr>
      <w:proofErr w:type="spellStart"/>
      <w:r w:rsidRPr="00AB23EE">
        <w:rPr>
          <w:rFonts w:ascii="Calibri Light" w:hAnsi="Calibri Light"/>
          <w:lang w:eastAsia="en-GB"/>
        </w:rPr>
        <w:t>Zakir</w:t>
      </w:r>
      <w:proofErr w:type="spellEnd"/>
      <w:r w:rsidRPr="00AB23EE">
        <w:rPr>
          <w:rFonts w:ascii="Calibri Light" w:hAnsi="Calibri Light"/>
          <w:lang w:eastAsia="en-GB"/>
        </w:rPr>
        <w:t xml:space="preserve"> </w:t>
      </w:r>
      <w:proofErr w:type="spellStart"/>
      <w:r w:rsidRPr="00AB23EE">
        <w:rPr>
          <w:rFonts w:ascii="Calibri Light" w:hAnsi="Calibri Light"/>
          <w:lang w:eastAsia="en-GB"/>
        </w:rPr>
        <w:t>Tnimov</w:t>
      </w:r>
      <w:proofErr w:type="spellEnd"/>
      <w:r w:rsidR="00D04CEF" w:rsidRPr="00786840">
        <w:rPr>
          <w:rFonts w:ascii="Calibri Light" w:hAnsi="Calibri Light"/>
          <w:lang w:eastAsia="en-GB"/>
        </w:rPr>
        <w:t xml:space="preserve">, </w:t>
      </w:r>
      <w:r>
        <w:rPr>
          <w:rFonts w:ascii="Calibri Light" w:hAnsi="Calibri Light"/>
          <w:lang w:eastAsia="en-GB"/>
        </w:rPr>
        <w:t>Protein and Nucleic Acid Chemistry</w:t>
      </w:r>
      <w:r w:rsidR="009C74A4">
        <w:rPr>
          <w:rFonts w:ascii="Calibri Light" w:hAnsi="Calibri Light"/>
          <w:lang w:eastAsia="en-GB"/>
        </w:rPr>
        <w:t xml:space="preserve"> Division</w:t>
      </w:r>
      <w:r w:rsidR="00D04CEF" w:rsidRPr="00786840">
        <w:rPr>
          <w:rFonts w:ascii="Calibri Light" w:hAnsi="Calibri Light"/>
          <w:lang w:eastAsia="en-GB"/>
        </w:rPr>
        <w:t xml:space="preserve">, </w:t>
      </w:r>
      <w:r w:rsidRPr="00AB23EE">
        <w:rPr>
          <w:rFonts w:ascii="Calibri Light" w:hAnsi="Calibri Light"/>
          <w:lang w:eastAsia="en-GB"/>
        </w:rPr>
        <w:t xml:space="preserve">MRC Laboratory </w:t>
      </w:r>
      <w:r>
        <w:rPr>
          <w:rFonts w:ascii="Calibri Light" w:hAnsi="Calibri Light"/>
          <w:lang w:eastAsia="en-GB"/>
        </w:rPr>
        <w:t>of</w:t>
      </w:r>
      <w:r w:rsidRPr="00AB23EE">
        <w:rPr>
          <w:rFonts w:ascii="Calibri Light" w:hAnsi="Calibri Light"/>
          <w:lang w:eastAsia="en-GB"/>
        </w:rPr>
        <w:t xml:space="preserve"> Molecular Biology</w:t>
      </w:r>
      <w:r>
        <w:rPr>
          <w:rFonts w:ascii="Calibri Light" w:hAnsi="Calibri Light"/>
          <w:lang w:eastAsia="en-GB"/>
        </w:rPr>
        <w:t xml:space="preserve">, </w:t>
      </w:r>
      <w:r w:rsidR="00EC0F04">
        <w:rPr>
          <w:rFonts w:ascii="Calibri Light" w:hAnsi="Calibri Light"/>
          <w:lang w:eastAsia="en-GB"/>
        </w:rPr>
        <w:t>tnimov@mrc-lmb.cam.ac.uk</w:t>
      </w:r>
    </w:p>
    <w:p w14:paraId="37148251" w14:textId="77777777" w:rsidR="00EC0F04" w:rsidRDefault="00EC0F04" w:rsidP="00D04CEF">
      <w:pPr>
        <w:pStyle w:val="NoSpacing"/>
        <w:rPr>
          <w:rFonts w:ascii="Calibri Light" w:hAnsi="Calibri Light"/>
          <w:lang w:eastAsia="en-GB"/>
        </w:rPr>
      </w:pPr>
    </w:p>
    <w:p w14:paraId="7179D591" w14:textId="6A0315E2" w:rsidR="00EC0F04" w:rsidRDefault="00EC0F04" w:rsidP="00D04CEF">
      <w:pPr>
        <w:pStyle w:val="NoSpacing"/>
        <w:rPr>
          <w:rFonts w:ascii="Calibri Light" w:hAnsi="Calibri Light"/>
          <w:b/>
          <w:lang w:eastAsia="en-GB"/>
        </w:rPr>
      </w:pPr>
      <w:r w:rsidRPr="00EC0F04">
        <w:rPr>
          <w:rFonts w:ascii="Calibri Light" w:hAnsi="Calibri Light"/>
          <w:b/>
          <w:lang w:eastAsia="en-GB"/>
        </w:rPr>
        <w:t>Team</w:t>
      </w:r>
    </w:p>
    <w:p w14:paraId="13C85493" w14:textId="7F938390" w:rsidR="00EC0F04" w:rsidRDefault="00EC0F04" w:rsidP="00B33F86">
      <w:pPr>
        <w:pStyle w:val="NoSpacing"/>
        <w:jc w:val="both"/>
        <w:rPr>
          <w:rFonts w:ascii="Calibri Light" w:hAnsi="Calibri Light"/>
          <w:lang w:eastAsia="en-GB"/>
        </w:rPr>
      </w:pPr>
      <w:proofErr w:type="spellStart"/>
      <w:r w:rsidRPr="00B33F86">
        <w:rPr>
          <w:rFonts w:ascii="Calibri Light" w:hAnsi="Calibri Light"/>
          <w:i/>
          <w:lang w:eastAsia="en-GB"/>
        </w:rPr>
        <w:t>Zakir</w:t>
      </w:r>
      <w:proofErr w:type="spellEnd"/>
      <w:r w:rsidRPr="00B33F86">
        <w:rPr>
          <w:rFonts w:ascii="Calibri Light" w:hAnsi="Calibri Light"/>
          <w:i/>
          <w:lang w:eastAsia="en-GB"/>
        </w:rPr>
        <w:t xml:space="preserve"> </w:t>
      </w:r>
      <w:proofErr w:type="spellStart"/>
      <w:r w:rsidRPr="00B33F86">
        <w:rPr>
          <w:rFonts w:ascii="Calibri Light" w:hAnsi="Calibri Light"/>
          <w:i/>
          <w:lang w:eastAsia="en-GB"/>
        </w:rPr>
        <w:t>Tnimov</w:t>
      </w:r>
      <w:proofErr w:type="spellEnd"/>
      <w:r>
        <w:rPr>
          <w:rFonts w:ascii="Calibri Light" w:hAnsi="Calibri Light"/>
          <w:lang w:eastAsia="en-GB"/>
        </w:rPr>
        <w:t xml:space="preserve"> –</w:t>
      </w:r>
      <w:r w:rsidR="00EF7001">
        <w:rPr>
          <w:rFonts w:ascii="Calibri Light" w:hAnsi="Calibri Light"/>
          <w:lang w:eastAsia="en-GB"/>
        </w:rPr>
        <w:t xml:space="preserve"> </w:t>
      </w:r>
      <w:r w:rsidR="00656746">
        <w:rPr>
          <w:rFonts w:ascii="Calibri Light" w:hAnsi="Calibri Light"/>
          <w:lang w:eastAsia="en-GB"/>
        </w:rPr>
        <w:t>used various cell-free translation systems (</w:t>
      </w:r>
      <w:proofErr w:type="spellStart"/>
      <w:r w:rsidR="00656746" w:rsidRPr="00656746">
        <w:rPr>
          <w:rFonts w:ascii="Calibri Light" w:hAnsi="Calibri Light"/>
          <w:i/>
          <w:lang w:eastAsia="en-GB"/>
        </w:rPr>
        <w:t>E.coli</w:t>
      </w:r>
      <w:proofErr w:type="spellEnd"/>
      <w:r w:rsidR="008D758E">
        <w:rPr>
          <w:rFonts w:ascii="Calibri Light" w:hAnsi="Calibri Light"/>
          <w:lang w:eastAsia="en-GB"/>
        </w:rPr>
        <w:t>, W</w:t>
      </w:r>
      <w:r w:rsidR="00656746">
        <w:rPr>
          <w:rFonts w:ascii="Calibri Light" w:hAnsi="Calibri Light"/>
          <w:lang w:eastAsia="en-GB"/>
        </w:rPr>
        <w:t xml:space="preserve">heat-germ, </w:t>
      </w:r>
      <w:proofErr w:type="spellStart"/>
      <w:r w:rsidR="00656746" w:rsidRPr="00656746">
        <w:rPr>
          <w:rFonts w:ascii="Calibri Light" w:hAnsi="Calibri Light"/>
          <w:i/>
          <w:lang w:eastAsia="en-GB"/>
        </w:rPr>
        <w:t>L.tarentolae</w:t>
      </w:r>
      <w:proofErr w:type="spellEnd"/>
      <w:r w:rsidR="00656746">
        <w:rPr>
          <w:rFonts w:ascii="Calibri Light" w:hAnsi="Calibri Light"/>
          <w:lang w:eastAsia="en-GB"/>
        </w:rPr>
        <w:t xml:space="preserve">) for protein labelling and ribosome engineering. Has </w:t>
      </w:r>
      <w:r w:rsidR="000D5454">
        <w:rPr>
          <w:rFonts w:ascii="Calibri Light" w:hAnsi="Calibri Light"/>
          <w:lang w:eastAsia="en-GB"/>
        </w:rPr>
        <w:t xml:space="preserve">an </w:t>
      </w:r>
      <w:r w:rsidR="00656746">
        <w:rPr>
          <w:rFonts w:ascii="Calibri Light" w:hAnsi="Calibri Light"/>
          <w:lang w:eastAsia="en-GB"/>
        </w:rPr>
        <w:t xml:space="preserve">experience in outreach. </w:t>
      </w:r>
      <w:r w:rsidR="000D5454">
        <w:rPr>
          <w:rFonts w:ascii="Calibri Light" w:hAnsi="Calibri Light"/>
          <w:lang w:eastAsia="en-GB"/>
        </w:rPr>
        <w:t>Primarily,</w:t>
      </w:r>
      <w:r w:rsidR="00656746">
        <w:rPr>
          <w:rFonts w:ascii="Calibri Light" w:hAnsi="Calibri Light"/>
          <w:lang w:eastAsia="en-GB"/>
        </w:rPr>
        <w:t xml:space="preserve"> will be involved in </w:t>
      </w:r>
      <w:r w:rsidR="00EF7001">
        <w:rPr>
          <w:rFonts w:ascii="Calibri Light" w:hAnsi="Calibri Light"/>
          <w:lang w:eastAsia="en-GB"/>
        </w:rPr>
        <w:t xml:space="preserve">developing </w:t>
      </w:r>
      <w:r w:rsidR="00656746">
        <w:rPr>
          <w:rFonts w:ascii="Calibri Light" w:hAnsi="Calibri Light"/>
          <w:lang w:eastAsia="en-GB"/>
        </w:rPr>
        <w:t xml:space="preserve">of </w:t>
      </w:r>
      <w:r w:rsidR="000D5454">
        <w:rPr>
          <w:rFonts w:ascii="Calibri Light" w:hAnsi="Calibri Light"/>
          <w:lang w:eastAsia="en-GB"/>
        </w:rPr>
        <w:t xml:space="preserve">the </w:t>
      </w:r>
      <w:r w:rsidR="00EF7001">
        <w:rPr>
          <w:rFonts w:ascii="Calibri Light" w:hAnsi="Calibri Light"/>
          <w:lang w:eastAsia="en-GB"/>
        </w:rPr>
        <w:t>paper-based cell-free translati</w:t>
      </w:r>
      <w:r w:rsidR="005C5A42">
        <w:rPr>
          <w:rFonts w:ascii="Calibri Light" w:hAnsi="Calibri Light"/>
          <w:lang w:eastAsia="en-GB"/>
        </w:rPr>
        <w:t xml:space="preserve">on, design and testing circuits and </w:t>
      </w:r>
      <w:r w:rsidR="008D4D01">
        <w:rPr>
          <w:rFonts w:ascii="Calibri Light" w:hAnsi="Calibri Light"/>
          <w:lang w:eastAsia="en-GB"/>
        </w:rPr>
        <w:t xml:space="preserve">the </w:t>
      </w:r>
      <w:r w:rsidR="00EF7001">
        <w:rPr>
          <w:rFonts w:ascii="Calibri Light" w:hAnsi="Calibri Light"/>
          <w:lang w:eastAsia="en-GB"/>
        </w:rPr>
        <w:t>outreach</w:t>
      </w:r>
      <w:r w:rsidR="005119FF">
        <w:rPr>
          <w:rFonts w:ascii="Calibri Light" w:hAnsi="Calibri Light"/>
          <w:lang w:eastAsia="en-GB"/>
        </w:rPr>
        <w:t xml:space="preserve"> activities</w:t>
      </w:r>
      <w:r w:rsidR="00656746">
        <w:rPr>
          <w:rFonts w:ascii="Calibri Light" w:hAnsi="Calibri Light"/>
          <w:lang w:eastAsia="en-GB"/>
        </w:rPr>
        <w:t>.</w:t>
      </w:r>
    </w:p>
    <w:p w14:paraId="624F8F7E" w14:textId="232EEFEA" w:rsidR="00EC0F04" w:rsidRDefault="00EC0F04" w:rsidP="00B33F86">
      <w:pPr>
        <w:pStyle w:val="NoSpacing"/>
        <w:jc w:val="both"/>
        <w:rPr>
          <w:rFonts w:ascii="Calibri Light" w:hAnsi="Calibri Light"/>
          <w:lang w:eastAsia="en-GB"/>
        </w:rPr>
      </w:pPr>
      <w:r w:rsidRPr="00B33F86">
        <w:rPr>
          <w:rFonts w:ascii="Calibri Light" w:hAnsi="Calibri Light"/>
          <w:i/>
          <w:lang w:eastAsia="en-GB"/>
        </w:rPr>
        <w:t>Charl</w:t>
      </w:r>
      <w:r w:rsidR="00F00EB9" w:rsidRPr="00B33F86">
        <w:rPr>
          <w:rFonts w:ascii="Calibri Light" w:hAnsi="Calibri Light"/>
          <w:i/>
          <w:lang w:eastAsia="en-GB"/>
        </w:rPr>
        <w:t>ie</w:t>
      </w:r>
      <w:r w:rsidRPr="00B33F86">
        <w:rPr>
          <w:rFonts w:ascii="Calibri Light" w:hAnsi="Calibri Light"/>
          <w:i/>
          <w:lang w:eastAsia="en-GB"/>
        </w:rPr>
        <w:t xml:space="preserve"> Morgan</w:t>
      </w:r>
      <w:r w:rsidR="00B33F86">
        <w:rPr>
          <w:rFonts w:ascii="Calibri Light" w:hAnsi="Calibri Light"/>
          <w:lang w:eastAsia="en-GB"/>
        </w:rPr>
        <w:t xml:space="preserve"> (Protein and Nucleic Acid Chemistry Division, </w:t>
      </w:r>
      <w:r w:rsidR="00B33F86" w:rsidRPr="00AB23EE">
        <w:rPr>
          <w:rFonts w:ascii="Calibri Light" w:hAnsi="Calibri Light"/>
          <w:lang w:eastAsia="en-GB"/>
        </w:rPr>
        <w:t xml:space="preserve">MRC Laboratory </w:t>
      </w:r>
      <w:r w:rsidR="00B33F86">
        <w:rPr>
          <w:rFonts w:ascii="Calibri Light" w:hAnsi="Calibri Light"/>
          <w:lang w:eastAsia="en-GB"/>
        </w:rPr>
        <w:t>of</w:t>
      </w:r>
      <w:r w:rsidR="00B33F86" w:rsidRPr="00AB23EE">
        <w:rPr>
          <w:rFonts w:ascii="Calibri Light" w:hAnsi="Calibri Light"/>
          <w:lang w:eastAsia="en-GB"/>
        </w:rPr>
        <w:t xml:space="preserve"> Molecular Biology</w:t>
      </w:r>
      <w:r w:rsidR="00B33F86">
        <w:rPr>
          <w:rFonts w:ascii="Calibri Light" w:hAnsi="Calibri Light"/>
          <w:lang w:eastAsia="en-GB"/>
        </w:rPr>
        <w:t xml:space="preserve">, </w:t>
      </w:r>
      <w:r w:rsidR="00B33F86" w:rsidRPr="00B33F86">
        <w:rPr>
          <w:rFonts w:ascii="Calibri Light" w:hAnsi="Calibri Light"/>
          <w:lang w:eastAsia="en-GB"/>
        </w:rPr>
        <w:t>cmorgan@mrc-lmb.cam.ac.uk</w:t>
      </w:r>
      <w:r w:rsidR="00B33F86">
        <w:rPr>
          <w:rFonts w:ascii="Calibri Light" w:hAnsi="Calibri Light"/>
          <w:lang w:eastAsia="en-GB"/>
        </w:rPr>
        <w:t xml:space="preserve">) </w:t>
      </w:r>
      <w:r>
        <w:rPr>
          <w:rFonts w:ascii="Calibri Light" w:hAnsi="Calibri Light"/>
          <w:lang w:eastAsia="en-GB"/>
        </w:rPr>
        <w:t>–</w:t>
      </w:r>
      <w:r w:rsidR="00EF7001">
        <w:rPr>
          <w:rFonts w:ascii="Calibri Light" w:hAnsi="Calibri Light"/>
          <w:lang w:eastAsia="en-GB"/>
        </w:rPr>
        <w:t xml:space="preserve"> </w:t>
      </w:r>
      <w:r w:rsidR="00F00EB9">
        <w:rPr>
          <w:rFonts w:ascii="Calibri Light" w:hAnsi="Calibri Light"/>
          <w:lang w:eastAsia="en-GB"/>
        </w:rPr>
        <w:t xml:space="preserve">has extensive experience in teaching including design of materials for </w:t>
      </w:r>
      <w:r w:rsidR="00B56860">
        <w:rPr>
          <w:rFonts w:ascii="Calibri Light" w:hAnsi="Calibri Light"/>
          <w:lang w:eastAsia="en-GB"/>
        </w:rPr>
        <w:t>learning</w:t>
      </w:r>
      <w:r w:rsidR="00F00EB9">
        <w:rPr>
          <w:rFonts w:ascii="Calibri Light" w:hAnsi="Calibri Light"/>
          <w:lang w:eastAsia="en-GB"/>
        </w:rPr>
        <w:t xml:space="preserve"> and outreach. He will be involved in </w:t>
      </w:r>
      <w:r w:rsidR="00EF7001">
        <w:rPr>
          <w:rFonts w:ascii="Calibri Light" w:hAnsi="Calibri Light"/>
          <w:lang w:eastAsia="en-GB"/>
        </w:rPr>
        <w:t xml:space="preserve">design and testing of </w:t>
      </w:r>
      <w:r w:rsidR="00F00EB9">
        <w:rPr>
          <w:rFonts w:ascii="Calibri Light" w:hAnsi="Calibri Light"/>
          <w:lang w:eastAsia="en-GB"/>
        </w:rPr>
        <w:t xml:space="preserve">the </w:t>
      </w:r>
      <w:r w:rsidR="00EF7001">
        <w:rPr>
          <w:rFonts w:ascii="Calibri Light" w:hAnsi="Calibri Light"/>
          <w:lang w:eastAsia="en-GB"/>
        </w:rPr>
        <w:t>circuits</w:t>
      </w:r>
      <w:r w:rsidR="00F00EB9">
        <w:rPr>
          <w:rFonts w:ascii="Calibri Light" w:hAnsi="Calibri Light"/>
          <w:lang w:eastAsia="en-GB"/>
        </w:rPr>
        <w:t xml:space="preserve"> made of paper-based cell-free translation and in the</w:t>
      </w:r>
      <w:r w:rsidR="00EF7001">
        <w:rPr>
          <w:rFonts w:ascii="Calibri Light" w:hAnsi="Calibri Light"/>
          <w:lang w:eastAsia="en-GB"/>
        </w:rPr>
        <w:t xml:space="preserve"> outreach</w:t>
      </w:r>
      <w:r w:rsidR="005F5BF9">
        <w:rPr>
          <w:rFonts w:ascii="Calibri Light" w:hAnsi="Calibri Light"/>
          <w:lang w:eastAsia="en-GB"/>
        </w:rPr>
        <w:t xml:space="preserve"> activities</w:t>
      </w:r>
      <w:r w:rsidR="00F00EB9">
        <w:rPr>
          <w:rFonts w:ascii="Calibri Light" w:hAnsi="Calibri Light"/>
          <w:lang w:eastAsia="en-GB"/>
        </w:rPr>
        <w:t>.</w:t>
      </w:r>
    </w:p>
    <w:p w14:paraId="42E4E8AA" w14:textId="352B89BB" w:rsidR="00EC0F04" w:rsidRPr="00EC0F04" w:rsidRDefault="00EC0F04" w:rsidP="00D04CEF">
      <w:pPr>
        <w:pStyle w:val="NoSpacing"/>
        <w:rPr>
          <w:rFonts w:ascii="Calibri Light" w:hAnsi="Calibri Light"/>
          <w:lang w:eastAsia="en-GB"/>
        </w:rPr>
      </w:pPr>
    </w:p>
    <w:p w14:paraId="2F7C566F" w14:textId="77777777" w:rsidR="00D04CEF" w:rsidRPr="00786840" w:rsidRDefault="00D04CEF" w:rsidP="00D04CEF">
      <w:pPr>
        <w:pStyle w:val="NoSpacing"/>
        <w:rPr>
          <w:rFonts w:ascii="Calibri Light" w:hAnsi="Calibri Light"/>
          <w:b/>
          <w:lang w:eastAsia="en-GB"/>
        </w:rPr>
      </w:pPr>
      <w:r w:rsidRPr="00786840">
        <w:rPr>
          <w:rFonts w:ascii="Calibri Light" w:hAnsi="Calibri Light"/>
          <w:b/>
          <w:lang w:eastAsia="en-GB"/>
        </w:rPr>
        <w:t>Summary</w:t>
      </w:r>
    </w:p>
    <w:p w14:paraId="49FC3FEA" w14:textId="101E2736" w:rsidR="004E76CD" w:rsidRPr="00196C95" w:rsidRDefault="004E76CD" w:rsidP="00196C95">
      <w:pPr>
        <w:pStyle w:val="NoSpacing"/>
        <w:ind w:firstLine="720"/>
        <w:jc w:val="both"/>
        <w:rPr>
          <w:rFonts w:ascii="Calibri Light" w:hAnsi="Calibri Light"/>
          <w:lang w:eastAsia="en-GB"/>
        </w:rPr>
      </w:pPr>
      <w:r w:rsidRPr="004E76CD">
        <w:rPr>
          <w:rFonts w:ascii="Calibri Light" w:hAnsi="Calibri Light"/>
          <w:lang w:eastAsia="en-GB"/>
        </w:rPr>
        <w:t xml:space="preserve">The most effective way to learn complex biological concepts, e.g., gene circuits, is </w:t>
      </w:r>
      <w:r w:rsidR="00FD7D4B" w:rsidRPr="00FD7D4B">
        <w:rPr>
          <w:rFonts w:ascii="Calibri Light" w:hAnsi="Calibri Light"/>
          <w:lang w:eastAsia="en-GB"/>
        </w:rPr>
        <w:t>through experimentation</w:t>
      </w:r>
      <w:r w:rsidRPr="004E76CD">
        <w:rPr>
          <w:rFonts w:ascii="Calibri Light" w:hAnsi="Calibri Light"/>
          <w:lang w:eastAsia="en-GB"/>
        </w:rPr>
        <w:t xml:space="preserve">. </w:t>
      </w:r>
      <w:r w:rsidR="00EC4E86" w:rsidRPr="00EC4E86">
        <w:rPr>
          <w:rFonts w:ascii="Calibri Light" w:hAnsi="Calibri Light"/>
          <w:u w:val="single"/>
          <w:lang w:eastAsia="en-GB"/>
        </w:rPr>
        <w:t>I</w:t>
      </w:r>
      <w:r w:rsidR="00EC4E86">
        <w:rPr>
          <w:rFonts w:ascii="Calibri Light" w:hAnsi="Calibri Light"/>
          <w:u w:val="single"/>
          <w:lang w:eastAsia="en-GB"/>
        </w:rPr>
        <w:t xml:space="preserve"> </w:t>
      </w:r>
      <w:r w:rsidR="00EC4E86" w:rsidRPr="00EC4E86">
        <w:rPr>
          <w:rFonts w:ascii="Calibri Light" w:hAnsi="Calibri Light"/>
          <w:u w:val="single"/>
          <w:lang w:eastAsia="en-GB"/>
        </w:rPr>
        <w:t>propose using a paper-based cell-free transcription-translation (TXTL) system for testing and demonstrating predesigned genetic circuits</w:t>
      </w:r>
      <w:r w:rsidR="00EC4E86">
        <w:rPr>
          <w:rFonts w:ascii="Calibri Light" w:hAnsi="Calibri Light"/>
          <w:u w:val="single"/>
          <w:lang w:eastAsia="en-GB"/>
        </w:rPr>
        <w:t xml:space="preserve"> </w:t>
      </w:r>
      <w:r w:rsidR="00EC4E86" w:rsidRPr="00EC4E86">
        <w:rPr>
          <w:rFonts w:ascii="Calibri Light" w:hAnsi="Calibri Light"/>
          <w:u w:val="single"/>
          <w:lang w:eastAsia="en-GB"/>
        </w:rPr>
        <w:t>in class.</w:t>
      </w:r>
      <w:r w:rsidR="00EC4E86">
        <w:rPr>
          <w:rFonts w:ascii="Calibri Light" w:hAnsi="Calibri Light"/>
          <w:u w:val="single"/>
          <w:lang w:eastAsia="en-GB"/>
        </w:rPr>
        <w:t xml:space="preserve"> </w:t>
      </w:r>
      <w:r w:rsidRPr="004E76CD">
        <w:rPr>
          <w:rFonts w:ascii="Calibri Light" w:hAnsi="Calibri Light"/>
          <w:lang w:eastAsia="en-GB"/>
        </w:rPr>
        <w:t xml:space="preserve">The TXTL systems are widely used for studying and prototyping transcription and translation-based regulatory circuits. </w:t>
      </w:r>
      <w:r w:rsidR="00196C95" w:rsidRPr="00196C95">
        <w:rPr>
          <w:rFonts w:ascii="Calibri Light" w:hAnsi="Calibri Light"/>
          <w:lang w:eastAsia="en-GB"/>
        </w:rPr>
        <w:t>The</w:t>
      </w:r>
      <w:r w:rsidR="00196C95">
        <w:rPr>
          <w:rFonts w:ascii="Calibri Light" w:hAnsi="Calibri Light"/>
          <w:lang w:eastAsia="en-GB"/>
        </w:rPr>
        <w:t xml:space="preserve"> </w:t>
      </w:r>
      <w:r w:rsidR="00196C95" w:rsidRPr="00196C95">
        <w:rPr>
          <w:rFonts w:ascii="Calibri Light" w:hAnsi="Calibri Light"/>
          <w:lang w:eastAsia="en-GB"/>
        </w:rPr>
        <w:t>open architecture of TXTL, their low cost, and ease of safety regulations</w:t>
      </w:r>
      <w:r w:rsidR="00196C95">
        <w:rPr>
          <w:rFonts w:ascii="Calibri Light" w:hAnsi="Calibri Light"/>
          <w:lang w:eastAsia="en-GB"/>
        </w:rPr>
        <w:t xml:space="preserve"> </w:t>
      </w:r>
      <w:r w:rsidR="00196C95" w:rsidRPr="00196C95">
        <w:rPr>
          <w:rFonts w:ascii="Calibri Light" w:hAnsi="Calibri Light"/>
          <w:lang w:eastAsia="en-GB"/>
        </w:rPr>
        <w:t>makes the cell-free systems an attractive educational tool for studying</w:t>
      </w:r>
      <w:r w:rsidR="00196C95">
        <w:rPr>
          <w:rFonts w:ascii="Calibri Light" w:hAnsi="Calibri Light"/>
          <w:lang w:eastAsia="en-GB"/>
        </w:rPr>
        <w:t xml:space="preserve"> </w:t>
      </w:r>
      <w:r w:rsidR="00196C95" w:rsidRPr="00196C95">
        <w:rPr>
          <w:rFonts w:ascii="Calibri Light" w:hAnsi="Calibri Light"/>
          <w:lang w:eastAsia="en-GB"/>
        </w:rPr>
        <w:t>synthetic biology and the principles of genetic control.</w:t>
      </w:r>
    </w:p>
    <w:p w14:paraId="6D2CD2B7" w14:textId="77777777" w:rsidR="004E76CD" w:rsidRPr="004E76CD" w:rsidRDefault="004E76CD" w:rsidP="004E76CD">
      <w:pPr>
        <w:pStyle w:val="NoSpacing"/>
        <w:ind w:firstLine="720"/>
        <w:jc w:val="both"/>
        <w:rPr>
          <w:rFonts w:ascii="Calibri Light" w:hAnsi="Calibri Light"/>
          <w:lang w:eastAsia="en-GB"/>
        </w:rPr>
      </w:pPr>
      <w:r w:rsidRPr="004E76CD">
        <w:rPr>
          <w:rFonts w:ascii="Calibri Light" w:hAnsi="Calibri Light"/>
          <w:lang w:eastAsia="en-GB"/>
        </w:rPr>
        <w:t>Similarly to electronic circuits, where functional modules are spatially separated, I aim to build a network of TXTL-paper pieces each individually programmed with DNA constructs. In this wet circuit, expression of one regulatory component in one piece, in a simple scenario, will drive expression of the reporter in another TXTL-paper unit upon its directed flow with a buffer (Fig.1A). This experimental setup should simplify studying gene circuitry, as triggers and products of the regulatory events could be made visible and spatially separated from one another. Also, the nature of the wet circuits and TXTL-systems makes this tool inherently customizable to match experimentation needs.</w:t>
      </w:r>
    </w:p>
    <w:p w14:paraId="280B42CB" w14:textId="77777777" w:rsidR="00223EA3" w:rsidRDefault="00223EA3" w:rsidP="00842317">
      <w:pPr>
        <w:pStyle w:val="NoSpacing"/>
        <w:jc w:val="both"/>
        <w:rPr>
          <w:rFonts w:ascii="Calibri Light" w:hAnsi="Calibri Light"/>
          <w:lang w:eastAsia="en-GB"/>
        </w:rPr>
      </w:pPr>
    </w:p>
    <w:p w14:paraId="07D87FB2" w14:textId="77777777" w:rsidR="00D04CEF" w:rsidRDefault="00D04CEF" w:rsidP="00D04CEF">
      <w:pPr>
        <w:pStyle w:val="NoSpacing"/>
        <w:rPr>
          <w:rFonts w:ascii="Calibri Light" w:hAnsi="Calibri Light"/>
          <w:b/>
          <w:lang w:eastAsia="en-GB"/>
        </w:rPr>
      </w:pPr>
      <w:r w:rsidRPr="00786840">
        <w:rPr>
          <w:rFonts w:ascii="Calibri Light" w:hAnsi="Calibri Light"/>
          <w:b/>
          <w:lang w:eastAsia="en-GB"/>
        </w:rPr>
        <w:t>Proposal</w:t>
      </w:r>
    </w:p>
    <w:p w14:paraId="33CD4077" w14:textId="0D2D73B6" w:rsidR="004E76CD" w:rsidRPr="004E76CD" w:rsidRDefault="004E76CD" w:rsidP="004E76CD">
      <w:pPr>
        <w:pStyle w:val="NoSpacing"/>
        <w:ind w:firstLine="720"/>
        <w:jc w:val="both"/>
        <w:rPr>
          <w:rFonts w:ascii="Calibri Light" w:hAnsi="Calibri Light"/>
          <w:lang w:eastAsia="en-GB"/>
        </w:rPr>
      </w:pPr>
      <w:r w:rsidRPr="004E76CD">
        <w:rPr>
          <w:rFonts w:ascii="Calibri Light" w:hAnsi="Calibri Light"/>
          <w:lang w:eastAsia="en-GB"/>
        </w:rPr>
        <w:t xml:space="preserve">Modern TXTL systems are robust and highly efficient in protein production. They have been instrumental </w:t>
      </w:r>
      <w:r w:rsidR="00E45A1B">
        <w:rPr>
          <w:rFonts w:ascii="Calibri Light" w:hAnsi="Calibri Light"/>
          <w:lang w:eastAsia="en-GB"/>
        </w:rPr>
        <w:t>as a platform for synthetic biology</w:t>
      </w:r>
      <w:r w:rsidR="00E45A1B">
        <w:rPr>
          <w:rFonts w:ascii="Calibri Light" w:hAnsi="Calibri Light"/>
          <w:lang w:eastAsia="en-GB"/>
        </w:rPr>
        <w:fldChar w:fldCharType="begin">
          <w:fldData xml:space="preserve">PEVuZE5vdGU+PENpdGU+PEF1dGhvcj5HYXJhbWVsbGE8L0F1dGhvcj48WWVhcj4yMDE2PC9ZZWFy
PjxSZWNOdW0+MTA8L1JlY051bT48RGlzcGxheVRleHQ+PHN0eWxlIGZhY2U9InN1cGVyc2NyaXB0
Ij4xPC9zdHlsZT48L0Rpc3BsYXlUZXh0PjxyZWNvcmQ+PHJlYy1udW1iZXI+MTA8L3JlYy1udW1i
ZXI+PGZvcmVpZ24ta2V5cz48a2V5IGFwcD0iRU4iIGRiLWlkPSI1MHR6MGVycjVwZGZzdGV6ZmE3
eDkwcjN0d3RydngwMHhldmUiIHRpbWVzdGFtcD0iMTUzMDk4MDEyMiI+MTA8L2tleT48L2ZvcmVp
Z24ta2V5cz48cmVmLXR5cGUgbmFtZT0iSm91cm5hbCBBcnRpY2xlIj4xNzwvcmVmLXR5cGU+PGNv
bnRyaWJ1dG9ycz48YXV0aG9ycz48YXV0aG9yPkdhcmFtZWxsYSwgSi48L2F1dGhvcj48YXV0aG9y
Pk1hcnNoYWxsLCBSLjwvYXV0aG9yPjxhdXRob3I+UnVzdGFkLCBNLjwvYXV0aG9yPjxhdXRob3I+
Tm9pcmVhdXgsIFYuPC9hdXRob3I+PC9hdXRob3JzPjwvY29udHJpYnV0b3JzPjxhdXRoLWFkZHJl
c3M+U2Nob29sIG9mIFBoeXNpY3MgYW5kIEFzdHJvbm9teSwgVW5pdmVyc2l0eSBvZiBNaW5uZXNv
dGEgLCAxMTUgVW5pb24gU3RyZWV0IFNFLCBNaW5uZWFwb2xpcywgTWlubmVzb3RhIDU1NDU1LCBV
bml0ZWQgU3RhdGVzLjwvYXV0aC1hZGRyZXNzPjx0aXRsZXM+PHRpdGxlPlRoZSBBbGwgRS4gY29s
aSBUWC1UTCBUb29sYm94IDIuMDogQSBQbGF0Zm9ybSBmb3IgQ2VsbC1GcmVlIFN5bnRoZXRpYyBC
aW9sb2d5PC90aXRsZT48c2Vjb25kYXJ5LXRpdGxlPkFDUyBTeW50aCBCaW9sPC9zZWNvbmRhcnkt
dGl0bGU+PC90aXRsZXM+PHBlcmlvZGljYWw+PGZ1bGwtdGl0bGU+QUNTIFN5bnRoIEJpb2w8L2Z1
bGwtdGl0bGU+PC9wZXJpb2RpY2FsPjxwYWdlcz4zNDQtNTU8L3BhZ2VzPjx2b2x1bWU+NTwvdm9s
dW1lPjxudW1iZXI+NDwvbnVtYmVyPjxrZXl3b3Jkcz48a2V5d29yZD5CYWN0ZXJpb3BoYWdlcy9n
ZW5ldGljcy9waHlzaW9sb2d5PC9rZXl3b3JkPjxrZXl3b3JkPipDZWxsLUZyZWUgU3lzdGVtPC9r
ZXl3b3JkPjxrZXl3b3JkPkROQS1CaW5kaW5nIFByb3RlaW5zL21ldGFib2xpc208L2tleXdvcmQ+
PGtleXdvcmQ+RW5kb3BlcHRpZGFzZSBDbHAvbWV0YWJvbGlzbTwva2V5d29yZD48a2V5d29yZD5F
bmRvcmlib251Y2xlYXNlcy9tZXRhYm9saXNtPC9rZXl3b3JkPjxrZXl3b3JkPkVzY2hlcmljaGlh
IGNvbGkvKm1ldGFib2xpc20vdmlyb2xvZ3k8L2tleXdvcmQ+PGtleXdvcmQ+RXNjaGVyaWNoaWEg
Y29saSBQcm90ZWlucy9nZW5ldGljcy9tZXRhYm9saXNtPC9rZXl3b3JkPjxrZXl3b3JkPkdyZWVu
IEZsdW9yZXNjZW50IFByb3RlaW5zL2dlbmV0aWNzL21ldGFib2xpc208L2tleXdvcmQ+PGtleXdv
cmQ+UGxhc21pZHMvZ2VuZXRpY3MvbWV0YWJvbGlzbTwva2V5d29yZD48a2V5d29yZD5Qcm9tb3Rl
ciBSZWdpb25zLCBHZW5ldGljPC9rZXl3b3JkPjxrZXl3b3JkPlByb3RlaW4gQmlvc3ludGhlc2lz
PC9rZXl3b3JkPjxrZXl3b3JkPlJOQSwgTWVzc2VuZ2VyL21ldGFib2xpc208L2tleXdvcmQ+PGtl
eXdvcmQ+KlN5bnRoZXRpYyBCaW9sb2d5PC9rZXl3b3JkPjxrZXl3b3JkPlRyYW5zY3JpcHRpb24g
RmFjdG9ycy9nZW5ldGljcy9tZXRhYm9saXNtPC9rZXl3b3JkPjxrZXl3b3JkPlRyYW5zY3JpcHRp
b24sIEdlbmV0aWM8L2tleXdvcmQ+PGtleXdvcmQ+Ymlvc3ludGhlc2lzPC9rZXl3b3JkPjxrZXl3
b3JkPmNlbGwtZnJlZSB0cmFuc2NyaXB0aW9uLXRyYW5zbGF0aW9uPC9rZXl3b3JkPjxrZXl3b3Jk
PmdlbmUgY2lyY3VpdHMgcHJvdG90eXBpbmc8L2tleXdvcmQ+PGtleXdvcmQ+bWluaW1hbCBjZWxs
PC9rZXl3b3JkPjxrZXl3b3JkPnNlbGYtYXNzZW1ibHk8L2tleXdvcmQ+PC9rZXl3b3Jkcz48ZGF0
ZXM+PHllYXI+MjAxNjwveWVhcj48cHViLWRhdGVzPjxkYXRlPkFwciAxNTwvZGF0ZT48L3B1Yi1k
YXRlcz48L2RhdGVzPjxpc2JuPjIxNjEtNTA2MyAoRWxlY3Ryb25pYykmI3hEOzIxNjEtNTA2MyAo
TGlua2luZyk8L2lzYm4+PGFjY2Vzc2lvbi1udW0+MjY4MTg0MzQ8L2FjY2Vzc2lvbi1udW0+PHVy
bHM+PHJlbGF0ZWQtdXJscz48dXJsPmh0dHBzOi8vd3d3Lm5jYmkubmxtLm5paC5nb3YvcHVibWVk
LzI2ODE4NDM0PC91cmw+PC9yZWxhdGVkLXVybHM+PC91cmxzPjxlbGVjdHJvbmljLXJlc291cmNl
LW51bT4xMC4xMDIxL2Fjc3N5bmJpby41YjAwMjk2PC9lbGVjdHJvbmljLXJlc291cmNlLW51bT48
L3JlY29yZD48L0NpdGU+PC9FbmROb3RlPn==
</w:fldData>
        </w:fldChar>
      </w:r>
      <w:r w:rsidR="00E45A1B">
        <w:rPr>
          <w:rFonts w:ascii="Calibri Light" w:hAnsi="Calibri Light"/>
          <w:lang w:eastAsia="en-GB"/>
        </w:rPr>
        <w:instrText xml:space="preserve"> ADDIN EN.CITE </w:instrText>
      </w:r>
      <w:r w:rsidR="00E45A1B">
        <w:rPr>
          <w:rFonts w:ascii="Calibri Light" w:hAnsi="Calibri Light"/>
          <w:lang w:eastAsia="en-GB"/>
        </w:rPr>
        <w:fldChar w:fldCharType="begin">
          <w:fldData xml:space="preserve">PEVuZE5vdGU+PENpdGU+PEF1dGhvcj5HYXJhbWVsbGE8L0F1dGhvcj48WWVhcj4yMDE2PC9ZZWFy
PjxSZWNOdW0+MTA8L1JlY051bT48RGlzcGxheVRleHQ+PHN0eWxlIGZhY2U9InN1cGVyc2NyaXB0
Ij4xPC9zdHlsZT48L0Rpc3BsYXlUZXh0PjxyZWNvcmQ+PHJlYy1udW1iZXI+MTA8L3JlYy1udW1i
ZXI+PGZvcmVpZ24ta2V5cz48a2V5IGFwcD0iRU4iIGRiLWlkPSI1MHR6MGVycjVwZGZzdGV6ZmE3
eDkwcjN0d3RydngwMHhldmUiIHRpbWVzdGFtcD0iMTUzMDk4MDEyMiI+MTA8L2tleT48L2ZvcmVp
Z24ta2V5cz48cmVmLXR5cGUgbmFtZT0iSm91cm5hbCBBcnRpY2xlIj4xNzwvcmVmLXR5cGU+PGNv
bnRyaWJ1dG9ycz48YXV0aG9ycz48YXV0aG9yPkdhcmFtZWxsYSwgSi48L2F1dGhvcj48YXV0aG9y
Pk1hcnNoYWxsLCBSLjwvYXV0aG9yPjxhdXRob3I+UnVzdGFkLCBNLjwvYXV0aG9yPjxhdXRob3I+
Tm9pcmVhdXgsIFYuPC9hdXRob3I+PC9hdXRob3JzPjwvY29udHJpYnV0b3JzPjxhdXRoLWFkZHJl
c3M+U2Nob29sIG9mIFBoeXNpY3MgYW5kIEFzdHJvbm9teSwgVW5pdmVyc2l0eSBvZiBNaW5uZXNv
dGEgLCAxMTUgVW5pb24gU3RyZWV0IFNFLCBNaW5uZWFwb2xpcywgTWlubmVzb3RhIDU1NDU1LCBV
bml0ZWQgU3RhdGVzLjwvYXV0aC1hZGRyZXNzPjx0aXRsZXM+PHRpdGxlPlRoZSBBbGwgRS4gY29s
aSBUWC1UTCBUb29sYm94IDIuMDogQSBQbGF0Zm9ybSBmb3IgQ2VsbC1GcmVlIFN5bnRoZXRpYyBC
aW9sb2d5PC90aXRsZT48c2Vjb25kYXJ5LXRpdGxlPkFDUyBTeW50aCBCaW9sPC9zZWNvbmRhcnkt
dGl0bGU+PC90aXRsZXM+PHBlcmlvZGljYWw+PGZ1bGwtdGl0bGU+QUNTIFN5bnRoIEJpb2w8L2Z1
bGwtdGl0bGU+PC9wZXJpb2RpY2FsPjxwYWdlcz4zNDQtNTU8L3BhZ2VzPjx2b2x1bWU+NTwvdm9s
dW1lPjxudW1iZXI+NDwvbnVtYmVyPjxrZXl3b3Jkcz48a2V5d29yZD5CYWN0ZXJpb3BoYWdlcy9n
ZW5ldGljcy9waHlzaW9sb2d5PC9rZXl3b3JkPjxrZXl3b3JkPipDZWxsLUZyZWUgU3lzdGVtPC9r
ZXl3b3JkPjxrZXl3b3JkPkROQS1CaW5kaW5nIFByb3RlaW5zL21ldGFib2xpc208L2tleXdvcmQ+
PGtleXdvcmQ+RW5kb3BlcHRpZGFzZSBDbHAvbWV0YWJvbGlzbTwva2V5d29yZD48a2V5d29yZD5F
bmRvcmlib251Y2xlYXNlcy9tZXRhYm9saXNtPC9rZXl3b3JkPjxrZXl3b3JkPkVzY2hlcmljaGlh
IGNvbGkvKm1ldGFib2xpc20vdmlyb2xvZ3k8L2tleXdvcmQ+PGtleXdvcmQ+RXNjaGVyaWNoaWEg
Y29saSBQcm90ZWlucy9nZW5ldGljcy9tZXRhYm9saXNtPC9rZXl3b3JkPjxrZXl3b3JkPkdyZWVu
IEZsdW9yZXNjZW50IFByb3RlaW5zL2dlbmV0aWNzL21ldGFib2xpc208L2tleXdvcmQ+PGtleXdv
cmQ+UGxhc21pZHMvZ2VuZXRpY3MvbWV0YWJvbGlzbTwva2V5d29yZD48a2V5d29yZD5Qcm9tb3Rl
ciBSZWdpb25zLCBHZW5ldGljPC9rZXl3b3JkPjxrZXl3b3JkPlByb3RlaW4gQmlvc3ludGhlc2lz
PC9rZXl3b3JkPjxrZXl3b3JkPlJOQSwgTWVzc2VuZ2VyL21ldGFib2xpc208L2tleXdvcmQ+PGtl
eXdvcmQ+KlN5bnRoZXRpYyBCaW9sb2d5PC9rZXl3b3JkPjxrZXl3b3JkPlRyYW5zY3JpcHRpb24g
RmFjdG9ycy9nZW5ldGljcy9tZXRhYm9saXNtPC9rZXl3b3JkPjxrZXl3b3JkPlRyYW5zY3JpcHRp
b24sIEdlbmV0aWM8L2tleXdvcmQ+PGtleXdvcmQ+Ymlvc3ludGhlc2lzPC9rZXl3b3JkPjxrZXl3
b3JkPmNlbGwtZnJlZSB0cmFuc2NyaXB0aW9uLXRyYW5zbGF0aW9uPC9rZXl3b3JkPjxrZXl3b3Jk
PmdlbmUgY2lyY3VpdHMgcHJvdG90eXBpbmc8L2tleXdvcmQ+PGtleXdvcmQ+bWluaW1hbCBjZWxs
PC9rZXl3b3JkPjxrZXl3b3JkPnNlbGYtYXNzZW1ibHk8L2tleXdvcmQ+PC9rZXl3b3Jkcz48ZGF0
ZXM+PHllYXI+MjAxNjwveWVhcj48cHViLWRhdGVzPjxkYXRlPkFwciAxNTwvZGF0ZT48L3B1Yi1k
YXRlcz48L2RhdGVzPjxpc2JuPjIxNjEtNTA2MyAoRWxlY3Ryb25pYykmI3hEOzIxNjEtNTA2MyAo
TGlua2luZyk8L2lzYm4+PGFjY2Vzc2lvbi1udW0+MjY4MTg0MzQ8L2FjY2Vzc2lvbi1udW0+PHVy
bHM+PHJlbGF0ZWQtdXJscz48dXJsPmh0dHBzOi8vd3d3Lm5jYmkubmxtLm5paC5nb3YvcHVibWVk
LzI2ODE4NDM0PC91cmw+PC9yZWxhdGVkLXVybHM+PC91cmxzPjxlbGVjdHJvbmljLXJlc291cmNl
LW51bT4xMC4xMDIxL2Fjc3N5bmJpby41YjAwMjk2PC9lbGVjdHJvbmljLXJlc291cmNlLW51bT48
L3JlY29yZD48L0NpdGU+PC9FbmROb3RlPn==
</w:fldData>
        </w:fldChar>
      </w:r>
      <w:r w:rsidR="00E45A1B">
        <w:rPr>
          <w:rFonts w:ascii="Calibri Light" w:hAnsi="Calibri Light"/>
          <w:lang w:eastAsia="en-GB"/>
        </w:rPr>
        <w:instrText xml:space="preserve"> ADDIN EN.CITE.DATA </w:instrText>
      </w:r>
      <w:r w:rsidR="00E45A1B">
        <w:rPr>
          <w:rFonts w:ascii="Calibri Light" w:hAnsi="Calibri Light"/>
          <w:lang w:eastAsia="en-GB"/>
        </w:rPr>
      </w:r>
      <w:r w:rsidR="00E45A1B">
        <w:rPr>
          <w:rFonts w:ascii="Calibri Light" w:hAnsi="Calibri Light"/>
          <w:lang w:eastAsia="en-GB"/>
        </w:rPr>
        <w:fldChar w:fldCharType="end"/>
      </w:r>
      <w:r w:rsidR="00E45A1B">
        <w:rPr>
          <w:rFonts w:ascii="Calibri Light" w:hAnsi="Calibri Light"/>
          <w:lang w:eastAsia="en-GB"/>
        </w:rPr>
      </w:r>
      <w:r w:rsidR="00E45A1B">
        <w:rPr>
          <w:rFonts w:ascii="Calibri Light" w:hAnsi="Calibri Light"/>
          <w:lang w:eastAsia="en-GB"/>
        </w:rPr>
        <w:fldChar w:fldCharType="separate"/>
      </w:r>
      <w:r w:rsidR="00E45A1B" w:rsidRPr="00E45A1B">
        <w:rPr>
          <w:rFonts w:ascii="Calibri Light" w:hAnsi="Calibri Light"/>
          <w:noProof/>
          <w:vertAlign w:val="superscript"/>
          <w:lang w:eastAsia="en-GB"/>
        </w:rPr>
        <w:t>1</w:t>
      </w:r>
      <w:r w:rsidR="00E45A1B">
        <w:rPr>
          <w:rFonts w:ascii="Calibri Light" w:hAnsi="Calibri Light"/>
          <w:lang w:eastAsia="en-GB"/>
        </w:rPr>
        <w:fldChar w:fldCharType="end"/>
      </w:r>
      <w:r w:rsidR="00E45A1B">
        <w:rPr>
          <w:rFonts w:ascii="Calibri Light" w:hAnsi="Calibri Light"/>
          <w:lang w:eastAsia="en-GB"/>
        </w:rPr>
        <w:t xml:space="preserve"> while TXTL</w:t>
      </w:r>
      <w:r w:rsidR="00007DE6">
        <w:rPr>
          <w:rFonts w:ascii="Calibri Light" w:hAnsi="Calibri Light"/>
          <w:lang w:eastAsia="en-GB"/>
        </w:rPr>
        <w:t xml:space="preserve"> also hold </w:t>
      </w:r>
      <w:r w:rsidRPr="004E76CD">
        <w:rPr>
          <w:rFonts w:ascii="Calibri Light" w:hAnsi="Calibri Light"/>
          <w:lang w:eastAsia="en-GB"/>
        </w:rPr>
        <w:t>great promise in building biosensors and diagnostic tools</w:t>
      </w:r>
      <w:r w:rsidR="00E45A1B">
        <w:rPr>
          <w:rFonts w:ascii="Calibri Light" w:hAnsi="Calibri Light"/>
          <w:lang w:eastAsia="en-GB"/>
        </w:rPr>
        <w:fldChar w:fldCharType="begin">
          <w:fldData xml:space="preserve">PEVuZE5vdGU+PENpdGU+PEF1dGhvcj5QYXJkZWU8L0F1dGhvcj48WWVhcj4yMDE0PC9ZZWFyPjxS
ZWNOdW0+MTE8L1JlY051bT48RGlzcGxheVRleHQ+PHN0eWxlIGZhY2U9InN1cGVyc2NyaXB0Ij4y
PC9zdHlsZT48L0Rpc3BsYXlUZXh0PjxyZWNvcmQ+PHJlYy1udW1iZXI+MTE8L3JlYy1udW1iZXI+
PGZvcmVpZ24ta2V5cz48a2V5IGFwcD0iRU4iIGRiLWlkPSI1MHR6MGVycjVwZGZzdGV6ZmE3eDkw
cjN0d3RydngwMHhldmUiIHRpbWVzdGFtcD0iMTUzMDk4MDI4MiI+MTE8L2tleT48L2ZvcmVpZ24t
a2V5cz48cmVmLXR5cGUgbmFtZT0iSm91cm5hbCBBcnRpY2xlIj4xNzwvcmVmLXR5cGU+PGNvbnRy
aWJ1dG9ycz48YXV0aG9ycz48YXV0aG9yPlBhcmRlZSwgSy48L2F1dGhvcj48YXV0aG9yPkdyZWVu
LCBBLiBBLjwvYXV0aG9yPjxhdXRob3I+RmVycmFudGUsIFQuPC9hdXRob3I+PGF1dGhvcj5DYW1l
cm9uLCBELiBFLjwvYXV0aG9yPjxhdXRob3I+RGFsZXlLZXlzZXIsIEEuPC9hdXRob3I+PGF1dGhv
cj5ZaW4sIFAuPC9hdXRob3I+PGF1dGhvcj5Db2xsaW5zLCBKLiBKLjwvYXV0aG9yPjwvYXV0aG9y
cz48L2NvbnRyaWJ1dG9ycz48YXV0aC1hZGRyZXNzPld5c3MgSW5zdGl0dXRlIGZvciBCaW9sb2dp
Y2FsIEluc3BpcmVkIEVuZ2luZWVyaW5nLCBIYXJ2YXJkIFVuaXZlcnNpdHksIEJvc3RvbiwgTUEg
MDIxMTUsIFVTQTsgRGVwYXJ0bWVudCBvZiBCaW9tZWRpY2FsIEVuZ2luZWVyaW5nIGFuZCBDZW50
ZXIgb2YgU3ludGhldGljIEJpb2xvZ3ksIEJvc3RvbiBVbml2ZXJzaXR5LCBCb3N0b24sIE1BIDAy
MjE1LCBVU0EuJiN4RDtXeXNzIEluc3RpdHV0ZSBmb3IgQmlvbG9naWNhbCBJbnNwaXJlZCBFbmdp
bmVlcmluZywgSGFydmFyZCBVbml2ZXJzaXR5LCBCb3N0b24sIE1BIDAyMTE1LCBVU0EuJiN4RDtE
ZXBhcnRtZW50IG9mIEJpb21lZGljYWwgRW5naW5lZXJpbmcgYW5kIENlbnRlciBvZiBTeW50aGV0
aWMgQmlvbG9neSwgQm9zdG9uIFVuaXZlcnNpdHksIEJvc3RvbiwgTUEgMDIyMTUsIFVTQTsgSG93
YXJkIEh1Z2hlcyBNZWRpY2FsIEluc3RpdHV0ZSwgQ2hldnkgQ2hhc2UsIE1EIDIwODE1LCBVU0Eu
JiN4RDtXeXNzIEluc3RpdHV0ZSBmb3IgQmlvbG9naWNhbCBJbnNwaXJlZCBFbmdpbmVlcmluZywg
SGFydmFyZCBVbml2ZXJzaXR5LCBCb3N0b24sIE1BIDAyMTE1LCBVU0E7IERlcGFydG1lbnQgb2Yg
QmlvbWVkaWNhbCBFbmdpbmVlcmluZyBhbmQgQ2VudGVyIG9mIFN5bnRoZXRpYyBCaW9sb2d5LCBC
b3N0b24gVW5pdmVyc2l0eSwgQm9zdG9uLCBNQSAwMjIxNSwgVVNBOyBIb3dhcmQgSHVnaGVzIE1l
ZGljYWwgSW5zdGl0dXRlLCBDaGV2eSBDaGFzZSwgTUQgMjA4MTUsIFVTQS4gRWxlY3Ryb25pYyBh
ZGRyZXNzOiBqY29sbGluc0BidS5lZHUuPC9hdXRoLWFkZHJlc3M+PHRpdGxlcz48dGl0bGU+UGFw
ZXItYmFzZWQgc3ludGhldGljIGdlbmUgbmV0d29ya3M8L3RpdGxlPjxzZWNvbmRhcnktdGl0bGU+
Q2VsbDwvc2Vjb25kYXJ5LXRpdGxlPjwvdGl0bGVzPjxwZXJpb2RpY2FsPjxmdWxsLXRpdGxlPkNl
bGw8L2Z1bGwtdGl0bGU+PC9wZXJpb2RpY2FsPjxwYWdlcz45NDAtNTQ8L3BhZ2VzPjx2b2x1bWU+
MTU5PC92b2x1bWU+PG51bWJlcj40PC9udW1iZXI+PGtleXdvcmRzPjxrZXl3b3JkPipDZWxsLUZy
ZWUgU3lzdGVtPC9rZXl3b3JkPjxrZXl3b3JkPkVib2xhdmlydXMvY2xhc3NpZmljYXRpb24vZ2Vu
ZXRpY3M8L2tleXdvcmQ+PGtleXdvcmQ+KkdlbmUgUmVndWxhdG9yeSBOZXR3b3Jrczwva2V5d29y
ZD48a2V5d29yZD4qSW4gVml0cm8gVGVjaG5pcXVlczwva2V5d29yZD48a2V5d29yZD5OdWNsZWlj
IEFjaWQgQ29uZm9ybWF0aW9uPC9rZXl3b3JkPjxrZXl3b3JkPlBhcGVyPC9rZXl3b3JkPjxrZXl3
b3JkPlN5bnRoZXRpYyBCaW9sb2d5PC9rZXl3b3JkPjwva2V5d29yZHM+PGRhdGVzPjx5ZWFyPjIw
MTQ8L3llYXI+PHB1Yi1kYXRlcz48ZGF0ZT5Ob3YgNjwvZGF0ZT48L3B1Yi1kYXRlcz48L2RhdGVz
Pjxpc2JuPjEwOTctNDE3MiAoRWxlY3Ryb25pYykmI3hEOzAwOTItODY3NCAoTGlua2luZyk8L2lz
Ym4+PGFjY2Vzc2lvbi1udW0+MjU0MTcxNjc8L2FjY2Vzc2lvbi1udW0+PHVybHM+PHJlbGF0ZWQt
dXJscz48dXJsPmh0dHBzOi8vd3d3Lm5jYmkubmxtLm5paC5nb3YvcHVibWVkLzI1NDE3MTY3PC91
cmw+PC9yZWxhdGVkLXVybHM+PC91cmxzPjxjdXN0b20yPlBNQzQyNDMwNjA8L2N1c3RvbTI+PGVs
ZWN0cm9uaWMtcmVzb3VyY2UtbnVtPjEwLjEwMTYvai5jZWxsLjIwMTQuMTAuMDA0PC9lbGVjdHJv
bmljLXJlc291cmNlLW51bT48L3JlY29yZD48L0NpdGU+PC9FbmROb3RlPgB=
</w:fldData>
        </w:fldChar>
      </w:r>
      <w:r w:rsidR="00E45A1B">
        <w:rPr>
          <w:rFonts w:ascii="Calibri Light" w:hAnsi="Calibri Light"/>
          <w:lang w:eastAsia="en-GB"/>
        </w:rPr>
        <w:instrText xml:space="preserve"> ADDIN EN.CITE </w:instrText>
      </w:r>
      <w:r w:rsidR="00E45A1B">
        <w:rPr>
          <w:rFonts w:ascii="Calibri Light" w:hAnsi="Calibri Light"/>
          <w:lang w:eastAsia="en-GB"/>
        </w:rPr>
        <w:fldChar w:fldCharType="begin">
          <w:fldData xml:space="preserve">PEVuZE5vdGU+PENpdGU+PEF1dGhvcj5QYXJkZWU8L0F1dGhvcj48WWVhcj4yMDE0PC9ZZWFyPjxS
ZWNOdW0+MTE8L1JlY051bT48RGlzcGxheVRleHQ+PHN0eWxlIGZhY2U9InN1cGVyc2NyaXB0Ij4y
PC9zdHlsZT48L0Rpc3BsYXlUZXh0PjxyZWNvcmQ+PHJlYy1udW1iZXI+MTE8L3JlYy1udW1iZXI+
PGZvcmVpZ24ta2V5cz48a2V5IGFwcD0iRU4iIGRiLWlkPSI1MHR6MGVycjVwZGZzdGV6ZmE3eDkw
cjN0d3RydngwMHhldmUiIHRpbWVzdGFtcD0iMTUzMDk4MDI4MiI+MTE8L2tleT48L2ZvcmVpZ24t
a2V5cz48cmVmLXR5cGUgbmFtZT0iSm91cm5hbCBBcnRpY2xlIj4xNzwvcmVmLXR5cGU+PGNvbnRy
aWJ1dG9ycz48YXV0aG9ycz48YXV0aG9yPlBhcmRlZSwgSy48L2F1dGhvcj48YXV0aG9yPkdyZWVu
LCBBLiBBLjwvYXV0aG9yPjxhdXRob3I+RmVycmFudGUsIFQuPC9hdXRob3I+PGF1dGhvcj5DYW1l
cm9uLCBELiBFLjwvYXV0aG9yPjxhdXRob3I+RGFsZXlLZXlzZXIsIEEuPC9hdXRob3I+PGF1dGhv
cj5ZaW4sIFAuPC9hdXRob3I+PGF1dGhvcj5Db2xsaW5zLCBKLiBKLjwvYXV0aG9yPjwvYXV0aG9y
cz48L2NvbnRyaWJ1dG9ycz48YXV0aC1hZGRyZXNzPld5c3MgSW5zdGl0dXRlIGZvciBCaW9sb2dp
Y2FsIEluc3BpcmVkIEVuZ2luZWVyaW5nLCBIYXJ2YXJkIFVuaXZlcnNpdHksIEJvc3RvbiwgTUEg
MDIxMTUsIFVTQTsgRGVwYXJ0bWVudCBvZiBCaW9tZWRpY2FsIEVuZ2luZWVyaW5nIGFuZCBDZW50
ZXIgb2YgU3ludGhldGljIEJpb2xvZ3ksIEJvc3RvbiBVbml2ZXJzaXR5LCBCb3N0b24sIE1BIDAy
MjE1LCBVU0EuJiN4RDtXeXNzIEluc3RpdHV0ZSBmb3IgQmlvbG9naWNhbCBJbnNwaXJlZCBFbmdp
bmVlcmluZywgSGFydmFyZCBVbml2ZXJzaXR5LCBCb3N0b24sIE1BIDAyMTE1LCBVU0EuJiN4RDtE
ZXBhcnRtZW50IG9mIEJpb21lZGljYWwgRW5naW5lZXJpbmcgYW5kIENlbnRlciBvZiBTeW50aGV0
aWMgQmlvbG9neSwgQm9zdG9uIFVuaXZlcnNpdHksIEJvc3RvbiwgTUEgMDIyMTUsIFVTQTsgSG93
YXJkIEh1Z2hlcyBNZWRpY2FsIEluc3RpdHV0ZSwgQ2hldnkgQ2hhc2UsIE1EIDIwODE1LCBVU0Eu
JiN4RDtXeXNzIEluc3RpdHV0ZSBmb3IgQmlvbG9naWNhbCBJbnNwaXJlZCBFbmdpbmVlcmluZywg
SGFydmFyZCBVbml2ZXJzaXR5LCBCb3N0b24sIE1BIDAyMTE1LCBVU0E7IERlcGFydG1lbnQgb2Yg
QmlvbWVkaWNhbCBFbmdpbmVlcmluZyBhbmQgQ2VudGVyIG9mIFN5bnRoZXRpYyBCaW9sb2d5LCBC
b3N0b24gVW5pdmVyc2l0eSwgQm9zdG9uLCBNQSAwMjIxNSwgVVNBOyBIb3dhcmQgSHVnaGVzIE1l
ZGljYWwgSW5zdGl0dXRlLCBDaGV2eSBDaGFzZSwgTUQgMjA4MTUsIFVTQS4gRWxlY3Ryb25pYyBh
ZGRyZXNzOiBqY29sbGluc0BidS5lZHUuPC9hdXRoLWFkZHJlc3M+PHRpdGxlcz48dGl0bGU+UGFw
ZXItYmFzZWQgc3ludGhldGljIGdlbmUgbmV0d29ya3M8L3RpdGxlPjxzZWNvbmRhcnktdGl0bGU+
Q2VsbDwvc2Vjb25kYXJ5LXRpdGxlPjwvdGl0bGVzPjxwZXJpb2RpY2FsPjxmdWxsLXRpdGxlPkNl
bGw8L2Z1bGwtdGl0bGU+PC9wZXJpb2RpY2FsPjxwYWdlcz45NDAtNTQ8L3BhZ2VzPjx2b2x1bWU+
MTU5PC92b2x1bWU+PG51bWJlcj40PC9udW1iZXI+PGtleXdvcmRzPjxrZXl3b3JkPipDZWxsLUZy
ZWUgU3lzdGVtPC9rZXl3b3JkPjxrZXl3b3JkPkVib2xhdmlydXMvY2xhc3NpZmljYXRpb24vZ2Vu
ZXRpY3M8L2tleXdvcmQ+PGtleXdvcmQ+KkdlbmUgUmVndWxhdG9yeSBOZXR3b3Jrczwva2V5d29y
ZD48a2V5d29yZD4qSW4gVml0cm8gVGVjaG5pcXVlczwva2V5d29yZD48a2V5d29yZD5OdWNsZWlj
IEFjaWQgQ29uZm9ybWF0aW9uPC9rZXl3b3JkPjxrZXl3b3JkPlBhcGVyPC9rZXl3b3JkPjxrZXl3
b3JkPlN5bnRoZXRpYyBCaW9sb2d5PC9rZXl3b3JkPjwva2V5d29yZHM+PGRhdGVzPjx5ZWFyPjIw
MTQ8L3llYXI+PHB1Yi1kYXRlcz48ZGF0ZT5Ob3YgNjwvZGF0ZT48L3B1Yi1kYXRlcz48L2RhdGVz
Pjxpc2JuPjEwOTctNDE3MiAoRWxlY3Ryb25pYykmI3hEOzAwOTItODY3NCAoTGlua2luZyk8L2lz
Ym4+PGFjY2Vzc2lvbi1udW0+MjU0MTcxNjc8L2FjY2Vzc2lvbi1udW0+PHVybHM+PHJlbGF0ZWQt
dXJscz48dXJsPmh0dHBzOi8vd3d3Lm5jYmkubmxtLm5paC5nb3YvcHVibWVkLzI1NDE3MTY3PC91
cmw+PC9yZWxhdGVkLXVybHM+PC91cmxzPjxjdXN0b20yPlBNQzQyNDMwNjA8L2N1c3RvbTI+PGVs
ZWN0cm9uaWMtcmVzb3VyY2UtbnVtPjEwLjEwMTYvai5jZWxsLjIwMTQuMTAuMDA0PC9lbGVjdHJv
bmljLXJlc291cmNlLW51bT48L3JlY29yZD48L0NpdGU+PC9FbmROb3RlPgB=
</w:fldData>
        </w:fldChar>
      </w:r>
      <w:r w:rsidR="00E45A1B">
        <w:rPr>
          <w:rFonts w:ascii="Calibri Light" w:hAnsi="Calibri Light"/>
          <w:lang w:eastAsia="en-GB"/>
        </w:rPr>
        <w:instrText xml:space="preserve"> ADDIN EN.CITE.DATA </w:instrText>
      </w:r>
      <w:r w:rsidR="00E45A1B">
        <w:rPr>
          <w:rFonts w:ascii="Calibri Light" w:hAnsi="Calibri Light"/>
          <w:lang w:eastAsia="en-GB"/>
        </w:rPr>
      </w:r>
      <w:r w:rsidR="00E45A1B">
        <w:rPr>
          <w:rFonts w:ascii="Calibri Light" w:hAnsi="Calibri Light"/>
          <w:lang w:eastAsia="en-GB"/>
        </w:rPr>
        <w:fldChar w:fldCharType="end"/>
      </w:r>
      <w:r w:rsidR="00E45A1B">
        <w:rPr>
          <w:rFonts w:ascii="Calibri Light" w:hAnsi="Calibri Light"/>
          <w:lang w:eastAsia="en-GB"/>
        </w:rPr>
      </w:r>
      <w:r w:rsidR="00E45A1B">
        <w:rPr>
          <w:rFonts w:ascii="Calibri Light" w:hAnsi="Calibri Light"/>
          <w:lang w:eastAsia="en-GB"/>
        </w:rPr>
        <w:fldChar w:fldCharType="separate"/>
      </w:r>
      <w:r w:rsidR="00E45A1B" w:rsidRPr="00E45A1B">
        <w:rPr>
          <w:rFonts w:ascii="Calibri Light" w:hAnsi="Calibri Light"/>
          <w:noProof/>
          <w:vertAlign w:val="superscript"/>
          <w:lang w:eastAsia="en-GB"/>
        </w:rPr>
        <w:t>2</w:t>
      </w:r>
      <w:r w:rsidR="00E45A1B">
        <w:rPr>
          <w:rFonts w:ascii="Calibri Light" w:hAnsi="Calibri Light"/>
          <w:lang w:eastAsia="en-GB"/>
        </w:rPr>
        <w:fldChar w:fldCharType="end"/>
      </w:r>
      <w:r w:rsidRPr="004E76CD">
        <w:rPr>
          <w:rFonts w:ascii="Calibri Light" w:hAnsi="Calibri Light"/>
          <w:lang w:eastAsia="en-GB"/>
        </w:rPr>
        <w:t>. The TXTL reaction is commonly done in solution, however solid support such as gel</w:t>
      </w:r>
      <w:r w:rsidR="00E45A1B">
        <w:rPr>
          <w:rFonts w:ascii="Calibri Light" w:hAnsi="Calibri Light"/>
          <w:lang w:eastAsia="en-GB"/>
        </w:rPr>
        <w:fldChar w:fldCharType="begin"/>
      </w:r>
      <w:r w:rsidR="00E45A1B">
        <w:rPr>
          <w:rFonts w:ascii="Calibri Light" w:hAnsi="Calibri Light"/>
          <w:lang w:eastAsia="en-GB"/>
        </w:rPr>
        <w:instrText xml:space="preserve"> ADDIN EN.CITE &lt;EndNote&gt;&lt;Cite&gt;&lt;Author&gt;Samatov&lt;/Author&gt;&lt;Year&gt;2005&lt;/Year&gt;&lt;RecNum&gt;12&lt;/RecNum&gt;&lt;DisplayText&gt;&lt;style face="superscript"&gt;3&lt;/style&gt;&lt;/DisplayText&gt;&lt;record&gt;&lt;rec-number&gt;12&lt;/rec-number&gt;&lt;foreign-keys&gt;&lt;key app="EN" db-id="50tz0err5pdfstezfa7x90r3twtrvx00xeve" timestamp="1530980427"&gt;12&lt;/key&gt;&lt;/foreign-keys&gt;&lt;ref-type name="Journal Article"&gt;17&lt;/ref-type&gt;&lt;contributors&gt;&lt;authors&gt;&lt;author&gt;Samatov, T. R.&lt;/author&gt;&lt;author&gt;Chetverina, H. V.&lt;/author&gt;&lt;author&gt;Chetverin, A. B.&lt;/author&gt;&lt;/authors&gt;&lt;/contributors&gt;&lt;auth-address&gt;Institute of Protein Research, Russian Academy of Sciences, Pushchino, Moscow Region 142290, Russia.&lt;/auth-address&gt;&lt;titles&gt;&lt;title&gt;Expressible molecular colonies&lt;/title&gt;&lt;secondary-title&gt;Nucleic Acids Res&lt;/secondary-title&gt;&lt;/titles&gt;&lt;periodical&gt;&lt;full-title&gt;Nucleic Acids Res&lt;/full-title&gt;&lt;/periodical&gt;&lt;pages&gt;e145&lt;/pages&gt;&lt;volume&gt;33&lt;/volume&gt;&lt;number&gt;17&lt;/number&gt;&lt;keywords&gt;&lt;keyword&gt;Acrylic Resins&lt;/keyword&gt;&lt;keyword&gt;Cloning, Molecular/*methods&lt;/keyword&gt;&lt;keyword&gt;Polymerase Chain Reaction/*methods&lt;/keyword&gt;&lt;keyword&gt;*Protein Biosynthesis&lt;/keyword&gt;&lt;keyword&gt;Protein Folding&lt;/keyword&gt;&lt;keyword&gt;*Transcription, Genetic&lt;/keyword&gt;&lt;/keywords&gt;&lt;dates&gt;&lt;year&gt;2005&lt;/year&gt;&lt;pub-dates&gt;&lt;date&gt;Oct 4&lt;/date&gt;&lt;/pub-dates&gt;&lt;/dates&gt;&lt;isbn&gt;1362-4962 (Electronic)&amp;#xD;0305-1048 (Linking)&lt;/isbn&gt;&lt;accession-num&gt;16204448&lt;/accession-num&gt;&lt;urls&gt;&lt;related-urls&gt;&lt;url&gt;https://www.ncbi.nlm.nih.gov/pubmed/16204448&lt;/url&gt;&lt;/related-urls&gt;&lt;/urls&gt;&lt;custom2&gt;PMC1243806&lt;/custom2&gt;&lt;electronic-resource-num&gt;10.1093/nar/gni153&lt;/electronic-resource-num&gt;&lt;/record&gt;&lt;/Cite&gt;&lt;/EndNote&gt;</w:instrText>
      </w:r>
      <w:r w:rsidR="00E45A1B">
        <w:rPr>
          <w:rFonts w:ascii="Calibri Light" w:hAnsi="Calibri Light"/>
          <w:lang w:eastAsia="en-GB"/>
        </w:rPr>
        <w:fldChar w:fldCharType="separate"/>
      </w:r>
      <w:r w:rsidR="00E45A1B" w:rsidRPr="00E45A1B">
        <w:rPr>
          <w:rFonts w:ascii="Calibri Light" w:hAnsi="Calibri Light"/>
          <w:noProof/>
          <w:vertAlign w:val="superscript"/>
          <w:lang w:eastAsia="en-GB"/>
        </w:rPr>
        <w:t>3</w:t>
      </w:r>
      <w:r w:rsidR="00E45A1B">
        <w:rPr>
          <w:rFonts w:ascii="Calibri Light" w:hAnsi="Calibri Light"/>
          <w:lang w:eastAsia="en-GB"/>
        </w:rPr>
        <w:fldChar w:fldCharType="end"/>
      </w:r>
      <w:r w:rsidR="00E45A1B">
        <w:rPr>
          <w:rFonts w:ascii="Calibri Light" w:hAnsi="Calibri Light"/>
          <w:lang w:eastAsia="en-GB"/>
        </w:rPr>
        <w:t xml:space="preserve"> </w:t>
      </w:r>
      <w:r w:rsidRPr="004E76CD">
        <w:rPr>
          <w:rFonts w:ascii="Calibri Light" w:hAnsi="Calibri Light"/>
          <w:lang w:eastAsia="en-GB"/>
        </w:rPr>
        <w:t>or paper</w:t>
      </w:r>
      <w:r w:rsidR="00E45A1B">
        <w:rPr>
          <w:rFonts w:ascii="Calibri Light" w:hAnsi="Calibri Light"/>
          <w:lang w:eastAsia="en-GB"/>
        </w:rPr>
        <w:fldChar w:fldCharType="begin">
          <w:fldData xml:space="preserve">PEVuZE5vdGU+PENpdGU+PEF1dGhvcj5QYXJkZWU8L0F1dGhvcj48WWVhcj4yMDE0PC9ZZWFyPjxS
ZWNOdW0+MTE8L1JlY051bT48RGlzcGxheVRleHQ+PHN0eWxlIGZhY2U9InN1cGVyc2NyaXB0Ij4y
PC9zdHlsZT48L0Rpc3BsYXlUZXh0PjxyZWNvcmQ+PHJlYy1udW1iZXI+MTE8L3JlYy1udW1iZXI+
PGZvcmVpZ24ta2V5cz48a2V5IGFwcD0iRU4iIGRiLWlkPSI1MHR6MGVycjVwZGZzdGV6ZmE3eDkw
cjN0d3RydngwMHhldmUiIHRpbWVzdGFtcD0iMTUzMDk4MDI4MiI+MTE8L2tleT48L2ZvcmVpZ24t
a2V5cz48cmVmLXR5cGUgbmFtZT0iSm91cm5hbCBBcnRpY2xlIj4xNzwvcmVmLXR5cGU+PGNvbnRy
aWJ1dG9ycz48YXV0aG9ycz48YXV0aG9yPlBhcmRlZSwgSy48L2F1dGhvcj48YXV0aG9yPkdyZWVu
LCBBLiBBLjwvYXV0aG9yPjxhdXRob3I+RmVycmFudGUsIFQuPC9hdXRob3I+PGF1dGhvcj5DYW1l
cm9uLCBELiBFLjwvYXV0aG9yPjxhdXRob3I+RGFsZXlLZXlzZXIsIEEuPC9hdXRob3I+PGF1dGhv
cj5ZaW4sIFAuPC9hdXRob3I+PGF1dGhvcj5Db2xsaW5zLCBKLiBKLjwvYXV0aG9yPjwvYXV0aG9y
cz48L2NvbnRyaWJ1dG9ycz48YXV0aC1hZGRyZXNzPld5c3MgSW5zdGl0dXRlIGZvciBCaW9sb2dp
Y2FsIEluc3BpcmVkIEVuZ2luZWVyaW5nLCBIYXJ2YXJkIFVuaXZlcnNpdHksIEJvc3RvbiwgTUEg
MDIxMTUsIFVTQTsgRGVwYXJ0bWVudCBvZiBCaW9tZWRpY2FsIEVuZ2luZWVyaW5nIGFuZCBDZW50
ZXIgb2YgU3ludGhldGljIEJpb2xvZ3ksIEJvc3RvbiBVbml2ZXJzaXR5LCBCb3N0b24sIE1BIDAy
MjE1LCBVU0EuJiN4RDtXeXNzIEluc3RpdHV0ZSBmb3IgQmlvbG9naWNhbCBJbnNwaXJlZCBFbmdp
bmVlcmluZywgSGFydmFyZCBVbml2ZXJzaXR5LCBCb3N0b24sIE1BIDAyMTE1LCBVU0EuJiN4RDtE
ZXBhcnRtZW50IG9mIEJpb21lZGljYWwgRW5naW5lZXJpbmcgYW5kIENlbnRlciBvZiBTeW50aGV0
aWMgQmlvbG9neSwgQm9zdG9uIFVuaXZlcnNpdHksIEJvc3RvbiwgTUEgMDIyMTUsIFVTQTsgSG93
YXJkIEh1Z2hlcyBNZWRpY2FsIEluc3RpdHV0ZSwgQ2hldnkgQ2hhc2UsIE1EIDIwODE1LCBVU0Eu
JiN4RDtXeXNzIEluc3RpdHV0ZSBmb3IgQmlvbG9naWNhbCBJbnNwaXJlZCBFbmdpbmVlcmluZywg
SGFydmFyZCBVbml2ZXJzaXR5LCBCb3N0b24sIE1BIDAyMTE1LCBVU0E7IERlcGFydG1lbnQgb2Yg
QmlvbWVkaWNhbCBFbmdpbmVlcmluZyBhbmQgQ2VudGVyIG9mIFN5bnRoZXRpYyBCaW9sb2d5LCBC
b3N0b24gVW5pdmVyc2l0eSwgQm9zdG9uLCBNQSAwMjIxNSwgVVNBOyBIb3dhcmQgSHVnaGVzIE1l
ZGljYWwgSW5zdGl0dXRlLCBDaGV2eSBDaGFzZSwgTUQgMjA4MTUsIFVTQS4gRWxlY3Ryb25pYyBh
ZGRyZXNzOiBqY29sbGluc0BidS5lZHUuPC9hdXRoLWFkZHJlc3M+PHRpdGxlcz48dGl0bGU+UGFw
ZXItYmFzZWQgc3ludGhldGljIGdlbmUgbmV0d29ya3M8L3RpdGxlPjxzZWNvbmRhcnktdGl0bGU+
Q2VsbDwvc2Vjb25kYXJ5LXRpdGxlPjwvdGl0bGVzPjxwZXJpb2RpY2FsPjxmdWxsLXRpdGxlPkNl
bGw8L2Z1bGwtdGl0bGU+PC9wZXJpb2RpY2FsPjxwYWdlcz45NDAtNTQ8L3BhZ2VzPjx2b2x1bWU+
MTU5PC92b2x1bWU+PG51bWJlcj40PC9udW1iZXI+PGtleXdvcmRzPjxrZXl3b3JkPipDZWxsLUZy
ZWUgU3lzdGVtPC9rZXl3b3JkPjxrZXl3b3JkPkVib2xhdmlydXMvY2xhc3NpZmljYXRpb24vZ2Vu
ZXRpY3M8L2tleXdvcmQ+PGtleXdvcmQ+KkdlbmUgUmVndWxhdG9yeSBOZXR3b3Jrczwva2V5d29y
ZD48a2V5d29yZD4qSW4gVml0cm8gVGVjaG5pcXVlczwva2V5d29yZD48a2V5d29yZD5OdWNsZWlj
IEFjaWQgQ29uZm9ybWF0aW9uPC9rZXl3b3JkPjxrZXl3b3JkPlBhcGVyPC9rZXl3b3JkPjxrZXl3
b3JkPlN5bnRoZXRpYyBCaW9sb2d5PC9rZXl3b3JkPjwva2V5d29yZHM+PGRhdGVzPjx5ZWFyPjIw
MTQ8L3llYXI+PHB1Yi1kYXRlcz48ZGF0ZT5Ob3YgNjwvZGF0ZT48L3B1Yi1kYXRlcz48L2RhdGVz
Pjxpc2JuPjEwOTctNDE3MiAoRWxlY3Ryb25pYykmI3hEOzAwOTItODY3NCAoTGlua2luZyk8L2lz
Ym4+PGFjY2Vzc2lvbi1udW0+MjU0MTcxNjc8L2FjY2Vzc2lvbi1udW0+PHVybHM+PHJlbGF0ZWQt
dXJscz48dXJsPmh0dHBzOi8vd3d3Lm5jYmkubmxtLm5paC5nb3YvcHVibWVkLzI1NDE3MTY3PC91
cmw+PC9yZWxhdGVkLXVybHM+PC91cmxzPjxjdXN0b20yPlBNQzQyNDMwNjA8L2N1c3RvbTI+PGVs
ZWN0cm9uaWMtcmVzb3VyY2UtbnVtPjEwLjEwMTYvai5jZWxsLjIwMTQuMTAuMDA0PC9lbGVjdHJv
bmljLXJlc291cmNlLW51bT48L3JlY29yZD48L0NpdGU+PC9FbmROb3RlPgB=
</w:fldData>
        </w:fldChar>
      </w:r>
      <w:r w:rsidR="00E45A1B">
        <w:rPr>
          <w:rFonts w:ascii="Calibri Light" w:hAnsi="Calibri Light"/>
          <w:lang w:eastAsia="en-GB"/>
        </w:rPr>
        <w:instrText xml:space="preserve"> ADDIN EN.CITE </w:instrText>
      </w:r>
      <w:r w:rsidR="00E45A1B">
        <w:rPr>
          <w:rFonts w:ascii="Calibri Light" w:hAnsi="Calibri Light"/>
          <w:lang w:eastAsia="en-GB"/>
        </w:rPr>
        <w:fldChar w:fldCharType="begin">
          <w:fldData xml:space="preserve">PEVuZE5vdGU+PENpdGU+PEF1dGhvcj5QYXJkZWU8L0F1dGhvcj48WWVhcj4yMDE0PC9ZZWFyPjxS
ZWNOdW0+MTE8L1JlY051bT48RGlzcGxheVRleHQ+PHN0eWxlIGZhY2U9InN1cGVyc2NyaXB0Ij4y
PC9zdHlsZT48L0Rpc3BsYXlUZXh0PjxyZWNvcmQ+PHJlYy1udW1iZXI+MTE8L3JlYy1udW1iZXI+
PGZvcmVpZ24ta2V5cz48a2V5IGFwcD0iRU4iIGRiLWlkPSI1MHR6MGVycjVwZGZzdGV6ZmE3eDkw
cjN0d3RydngwMHhldmUiIHRpbWVzdGFtcD0iMTUzMDk4MDI4MiI+MTE8L2tleT48L2ZvcmVpZ24t
a2V5cz48cmVmLXR5cGUgbmFtZT0iSm91cm5hbCBBcnRpY2xlIj4xNzwvcmVmLXR5cGU+PGNvbnRy
aWJ1dG9ycz48YXV0aG9ycz48YXV0aG9yPlBhcmRlZSwgSy48L2F1dGhvcj48YXV0aG9yPkdyZWVu
LCBBLiBBLjwvYXV0aG9yPjxhdXRob3I+RmVycmFudGUsIFQuPC9hdXRob3I+PGF1dGhvcj5DYW1l
cm9uLCBELiBFLjwvYXV0aG9yPjxhdXRob3I+RGFsZXlLZXlzZXIsIEEuPC9hdXRob3I+PGF1dGhv
cj5ZaW4sIFAuPC9hdXRob3I+PGF1dGhvcj5Db2xsaW5zLCBKLiBKLjwvYXV0aG9yPjwvYXV0aG9y
cz48L2NvbnRyaWJ1dG9ycz48YXV0aC1hZGRyZXNzPld5c3MgSW5zdGl0dXRlIGZvciBCaW9sb2dp
Y2FsIEluc3BpcmVkIEVuZ2luZWVyaW5nLCBIYXJ2YXJkIFVuaXZlcnNpdHksIEJvc3RvbiwgTUEg
MDIxMTUsIFVTQTsgRGVwYXJ0bWVudCBvZiBCaW9tZWRpY2FsIEVuZ2luZWVyaW5nIGFuZCBDZW50
ZXIgb2YgU3ludGhldGljIEJpb2xvZ3ksIEJvc3RvbiBVbml2ZXJzaXR5LCBCb3N0b24sIE1BIDAy
MjE1LCBVU0EuJiN4RDtXeXNzIEluc3RpdHV0ZSBmb3IgQmlvbG9naWNhbCBJbnNwaXJlZCBFbmdp
bmVlcmluZywgSGFydmFyZCBVbml2ZXJzaXR5LCBCb3N0b24sIE1BIDAyMTE1LCBVU0EuJiN4RDtE
ZXBhcnRtZW50IG9mIEJpb21lZGljYWwgRW5naW5lZXJpbmcgYW5kIENlbnRlciBvZiBTeW50aGV0
aWMgQmlvbG9neSwgQm9zdG9uIFVuaXZlcnNpdHksIEJvc3RvbiwgTUEgMDIyMTUsIFVTQTsgSG93
YXJkIEh1Z2hlcyBNZWRpY2FsIEluc3RpdHV0ZSwgQ2hldnkgQ2hhc2UsIE1EIDIwODE1LCBVU0Eu
JiN4RDtXeXNzIEluc3RpdHV0ZSBmb3IgQmlvbG9naWNhbCBJbnNwaXJlZCBFbmdpbmVlcmluZywg
SGFydmFyZCBVbml2ZXJzaXR5LCBCb3N0b24sIE1BIDAyMTE1LCBVU0E7IERlcGFydG1lbnQgb2Yg
QmlvbWVkaWNhbCBFbmdpbmVlcmluZyBhbmQgQ2VudGVyIG9mIFN5bnRoZXRpYyBCaW9sb2d5LCBC
b3N0b24gVW5pdmVyc2l0eSwgQm9zdG9uLCBNQSAwMjIxNSwgVVNBOyBIb3dhcmQgSHVnaGVzIE1l
ZGljYWwgSW5zdGl0dXRlLCBDaGV2eSBDaGFzZSwgTUQgMjA4MTUsIFVTQS4gRWxlY3Ryb25pYyBh
ZGRyZXNzOiBqY29sbGluc0BidS5lZHUuPC9hdXRoLWFkZHJlc3M+PHRpdGxlcz48dGl0bGU+UGFw
ZXItYmFzZWQgc3ludGhldGljIGdlbmUgbmV0d29ya3M8L3RpdGxlPjxzZWNvbmRhcnktdGl0bGU+
Q2VsbDwvc2Vjb25kYXJ5LXRpdGxlPjwvdGl0bGVzPjxwZXJpb2RpY2FsPjxmdWxsLXRpdGxlPkNl
bGw8L2Z1bGwtdGl0bGU+PC9wZXJpb2RpY2FsPjxwYWdlcz45NDAtNTQ8L3BhZ2VzPjx2b2x1bWU+
MTU5PC92b2x1bWU+PG51bWJlcj40PC9udW1iZXI+PGtleXdvcmRzPjxrZXl3b3JkPipDZWxsLUZy
ZWUgU3lzdGVtPC9rZXl3b3JkPjxrZXl3b3JkPkVib2xhdmlydXMvY2xhc3NpZmljYXRpb24vZ2Vu
ZXRpY3M8L2tleXdvcmQ+PGtleXdvcmQ+KkdlbmUgUmVndWxhdG9yeSBOZXR3b3Jrczwva2V5d29y
ZD48a2V5d29yZD4qSW4gVml0cm8gVGVjaG5pcXVlczwva2V5d29yZD48a2V5d29yZD5OdWNsZWlj
IEFjaWQgQ29uZm9ybWF0aW9uPC9rZXl3b3JkPjxrZXl3b3JkPlBhcGVyPC9rZXl3b3JkPjxrZXl3
b3JkPlN5bnRoZXRpYyBCaW9sb2d5PC9rZXl3b3JkPjwva2V5d29yZHM+PGRhdGVzPjx5ZWFyPjIw
MTQ8L3llYXI+PHB1Yi1kYXRlcz48ZGF0ZT5Ob3YgNjwvZGF0ZT48L3B1Yi1kYXRlcz48L2RhdGVz
Pjxpc2JuPjEwOTctNDE3MiAoRWxlY3Ryb25pYykmI3hEOzAwOTItODY3NCAoTGlua2luZyk8L2lz
Ym4+PGFjY2Vzc2lvbi1udW0+MjU0MTcxNjc8L2FjY2Vzc2lvbi1udW0+PHVybHM+PHJlbGF0ZWQt
dXJscz48dXJsPmh0dHBzOi8vd3d3Lm5jYmkubmxtLm5paC5nb3YvcHVibWVkLzI1NDE3MTY3PC91
cmw+PC9yZWxhdGVkLXVybHM+PC91cmxzPjxjdXN0b20yPlBNQzQyNDMwNjA8L2N1c3RvbTI+PGVs
ZWN0cm9uaWMtcmVzb3VyY2UtbnVtPjEwLjEwMTYvai5jZWxsLjIwMTQuMTAuMDA0PC9lbGVjdHJv
bmljLXJlc291cmNlLW51bT48L3JlY29yZD48L0NpdGU+PC9FbmROb3RlPgB=
</w:fldData>
        </w:fldChar>
      </w:r>
      <w:r w:rsidR="00E45A1B">
        <w:rPr>
          <w:rFonts w:ascii="Calibri Light" w:hAnsi="Calibri Light"/>
          <w:lang w:eastAsia="en-GB"/>
        </w:rPr>
        <w:instrText xml:space="preserve"> ADDIN EN.CITE.DATA </w:instrText>
      </w:r>
      <w:r w:rsidR="00E45A1B">
        <w:rPr>
          <w:rFonts w:ascii="Calibri Light" w:hAnsi="Calibri Light"/>
          <w:lang w:eastAsia="en-GB"/>
        </w:rPr>
      </w:r>
      <w:r w:rsidR="00E45A1B">
        <w:rPr>
          <w:rFonts w:ascii="Calibri Light" w:hAnsi="Calibri Light"/>
          <w:lang w:eastAsia="en-GB"/>
        </w:rPr>
        <w:fldChar w:fldCharType="end"/>
      </w:r>
      <w:r w:rsidR="00E45A1B">
        <w:rPr>
          <w:rFonts w:ascii="Calibri Light" w:hAnsi="Calibri Light"/>
          <w:lang w:eastAsia="en-GB"/>
        </w:rPr>
      </w:r>
      <w:r w:rsidR="00E45A1B">
        <w:rPr>
          <w:rFonts w:ascii="Calibri Light" w:hAnsi="Calibri Light"/>
          <w:lang w:eastAsia="en-GB"/>
        </w:rPr>
        <w:fldChar w:fldCharType="separate"/>
      </w:r>
      <w:r w:rsidR="00E45A1B" w:rsidRPr="00E45A1B">
        <w:rPr>
          <w:rFonts w:ascii="Calibri Light" w:hAnsi="Calibri Light"/>
          <w:noProof/>
          <w:vertAlign w:val="superscript"/>
          <w:lang w:eastAsia="en-GB"/>
        </w:rPr>
        <w:t>2</w:t>
      </w:r>
      <w:r w:rsidR="00E45A1B">
        <w:rPr>
          <w:rFonts w:ascii="Calibri Light" w:hAnsi="Calibri Light"/>
          <w:lang w:eastAsia="en-GB"/>
        </w:rPr>
        <w:fldChar w:fldCharType="end"/>
      </w:r>
      <w:r w:rsidRPr="004E76CD">
        <w:rPr>
          <w:rFonts w:ascii="Calibri Light" w:hAnsi="Calibri Light"/>
          <w:lang w:eastAsia="en-GB"/>
        </w:rPr>
        <w:t xml:space="preserve"> have been used as well. In particular, paper-based TXTL </w:t>
      </w:r>
      <w:r w:rsidR="003A0C64">
        <w:rPr>
          <w:rFonts w:ascii="Calibri Light" w:hAnsi="Calibri Light"/>
          <w:lang w:eastAsia="en-GB"/>
        </w:rPr>
        <w:t>is</w:t>
      </w:r>
      <w:r w:rsidRPr="004E76CD">
        <w:rPr>
          <w:rFonts w:ascii="Calibri Light" w:hAnsi="Calibri Light"/>
          <w:lang w:eastAsia="en-GB"/>
        </w:rPr>
        <w:t xml:space="preserve"> as efficient as the TXTL setup in solution can also retain its activity for up to one year at</w:t>
      </w:r>
      <w:r w:rsidR="00E45A1B">
        <w:rPr>
          <w:rFonts w:ascii="Calibri Light" w:hAnsi="Calibri Light"/>
          <w:lang w:eastAsia="en-GB"/>
        </w:rPr>
        <w:t xml:space="preserve"> room temperature if kept dry</w:t>
      </w:r>
      <w:r w:rsidR="00E45A1B">
        <w:rPr>
          <w:rFonts w:ascii="Calibri Light" w:hAnsi="Calibri Light"/>
          <w:lang w:eastAsia="en-GB"/>
        </w:rPr>
        <w:fldChar w:fldCharType="begin">
          <w:fldData xml:space="preserve">PEVuZE5vdGU+PENpdGU+PEF1dGhvcj5QYXJkZWU8L0F1dGhvcj48WWVhcj4yMDE0PC9ZZWFyPjxS
ZWNOdW0+MTE8L1JlY051bT48RGlzcGxheVRleHQ+PHN0eWxlIGZhY2U9InN1cGVyc2NyaXB0Ij4y
PC9zdHlsZT48L0Rpc3BsYXlUZXh0PjxyZWNvcmQ+PHJlYy1udW1iZXI+MTE8L3JlYy1udW1iZXI+
PGZvcmVpZ24ta2V5cz48a2V5IGFwcD0iRU4iIGRiLWlkPSI1MHR6MGVycjVwZGZzdGV6ZmE3eDkw
cjN0d3RydngwMHhldmUiIHRpbWVzdGFtcD0iMTUzMDk4MDI4MiI+MTE8L2tleT48L2ZvcmVpZ24t
a2V5cz48cmVmLXR5cGUgbmFtZT0iSm91cm5hbCBBcnRpY2xlIj4xNzwvcmVmLXR5cGU+PGNvbnRy
aWJ1dG9ycz48YXV0aG9ycz48YXV0aG9yPlBhcmRlZSwgSy48L2F1dGhvcj48YXV0aG9yPkdyZWVu
LCBBLiBBLjwvYXV0aG9yPjxhdXRob3I+RmVycmFudGUsIFQuPC9hdXRob3I+PGF1dGhvcj5DYW1l
cm9uLCBELiBFLjwvYXV0aG9yPjxhdXRob3I+RGFsZXlLZXlzZXIsIEEuPC9hdXRob3I+PGF1dGhv
cj5ZaW4sIFAuPC9hdXRob3I+PGF1dGhvcj5Db2xsaW5zLCBKLiBKLjwvYXV0aG9yPjwvYXV0aG9y
cz48L2NvbnRyaWJ1dG9ycz48YXV0aC1hZGRyZXNzPld5c3MgSW5zdGl0dXRlIGZvciBCaW9sb2dp
Y2FsIEluc3BpcmVkIEVuZ2luZWVyaW5nLCBIYXJ2YXJkIFVuaXZlcnNpdHksIEJvc3RvbiwgTUEg
MDIxMTUsIFVTQTsgRGVwYXJ0bWVudCBvZiBCaW9tZWRpY2FsIEVuZ2luZWVyaW5nIGFuZCBDZW50
ZXIgb2YgU3ludGhldGljIEJpb2xvZ3ksIEJvc3RvbiBVbml2ZXJzaXR5LCBCb3N0b24sIE1BIDAy
MjE1LCBVU0EuJiN4RDtXeXNzIEluc3RpdHV0ZSBmb3IgQmlvbG9naWNhbCBJbnNwaXJlZCBFbmdp
bmVlcmluZywgSGFydmFyZCBVbml2ZXJzaXR5LCBCb3N0b24sIE1BIDAyMTE1LCBVU0EuJiN4RDtE
ZXBhcnRtZW50IG9mIEJpb21lZGljYWwgRW5naW5lZXJpbmcgYW5kIENlbnRlciBvZiBTeW50aGV0
aWMgQmlvbG9neSwgQm9zdG9uIFVuaXZlcnNpdHksIEJvc3RvbiwgTUEgMDIyMTUsIFVTQTsgSG93
YXJkIEh1Z2hlcyBNZWRpY2FsIEluc3RpdHV0ZSwgQ2hldnkgQ2hhc2UsIE1EIDIwODE1LCBVU0Eu
JiN4RDtXeXNzIEluc3RpdHV0ZSBmb3IgQmlvbG9naWNhbCBJbnNwaXJlZCBFbmdpbmVlcmluZywg
SGFydmFyZCBVbml2ZXJzaXR5LCBCb3N0b24sIE1BIDAyMTE1LCBVU0E7IERlcGFydG1lbnQgb2Yg
QmlvbWVkaWNhbCBFbmdpbmVlcmluZyBhbmQgQ2VudGVyIG9mIFN5bnRoZXRpYyBCaW9sb2d5LCBC
b3N0b24gVW5pdmVyc2l0eSwgQm9zdG9uLCBNQSAwMjIxNSwgVVNBOyBIb3dhcmQgSHVnaGVzIE1l
ZGljYWwgSW5zdGl0dXRlLCBDaGV2eSBDaGFzZSwgTUQgMjA4MTUsIFVTQS4gRWxlY3Ryb25pYyBh
ZGRyZXNzOiBqY29sbGluc0BidS5lZHUuPC9hdXRoLWFkZHJlc3M+PHRpdGxlcz48dGl0bGU+UGFw
ZXItYmFzZWQgc3ludGhldGljIGdlbmUgbmV0d29ya3M8L3RpdGxlPjxzZWNvbmRhcnktdGl0bGU+
Q2VsbDwvc2Vjb25kYXJ5LXRpdGxlPjwvdGl0bGVzPjxwZXJpb2RpY2FsPjxmdWxsLXRpdGxlPkNl
bGw8L2Z1bGwtdGl0bGU+PC9wZXJpb2RpY2FsPjxwYWdlcz45NDAtNTQ8L3BhZ2VzPjx2b2x1bWU+
MTU5PC92b2x1bWU+PG51bWJlcj40PC9udW1iZXI+PGtleXdvcmRzPjxrZXl3b3JkPipDZWxsLUZy
ZWUgU3lzdGVtPC9rZXl3b3JkPjxrZXl3b3JkPkVib2xhdmlydXMvY2xhc3NpZmljYXRpb24vZ2Vu
ZXRpY3M8L2tleXdvcmQ+PGtleXdvcmQ+KkdlbmUgUmVndWxhdG9yeSBOZXR3b3Jrczwva2V5d29y
ZD48a2V5d29yZD4qSW4gVml0cm8gVGVjaG5pcXVlczwva2V5d29yZD48a2V5d29yZD5OdWNsZWlj
IEFjaWQgQ29uZm9ybWF0aW9uPC9rZXl3b3JkPjxrZXl3b3JkPlBhcGVyPC9rZXl3b3JkPjxrZXl3
b3JkPlN5bnRoZXRpYyBCaW9sb2d5PC9rZXl3b3JkPjwva2V5d29yZHM+PGRhdGVzPjx5ZWFyPjIw
MTQ8L3llYXI+PHB1Yi1kYXRlcz48ZGF0ZT5Ob3YgNjwvZGF0ZT48L3B1Yi1kYXRlcz48L2RhdGVz
Pjxpc2JuPjEwOTctNDE3MiAoRWxlY3Ryb25pYykmI3hEOzAwOTItODY3NCAoTGlua2luZyk8L2lz
Ym4+PGFjY2Vzc2lvbi1udW0+MjU0MTcxNjc8L2FjY2Vzc2lvbi1udW0+PHVybHM+PHJlbGF0ZWQt
dXJscz48dXJsPmh0dHBzOi8vd3d3Lm5jYmkubmxtLm5paC5nb3YvcHVibWVkLzI1NDE3MTY3PC91
cmw+PC9yZWxhdGVkLXVybHM+PC91cmxzPjxjdXN0b20yPlBNQzQyNDMwNjA8L2N1c3RvbTI+PGVs
ZWN0cm9uaWMtcmVzb3VyY2UtbnVtPjEwLjEwMTYvai5jZWxsLjIwMTQuMTAuMDA0PC9lbGVjdHJv
bmljLXJlc291cmNlLW51bT48L3JlY29yZD48L0NpdGU+PC9FbmROb3RlPgB=
</w:fldData>
        </w:fldChar>
      </w:r>
      <w:r w:rsidR="00E45A1B">
        <w:rPr>
          <w:rFonts w:ascii="Calibri Light" w:hAnsi="Calibri Light"/>
          <w:lang w:eastAsia="en-GB"/>
        </w:rPr>
        <w:instrText xml:space="preserve"> ADDIN EN.CITE </w:instrText>
      </w:r>
      <w:r w:rsidR="00E45A1B">
        <w:rPr>
          <w:rFonts w:ascii="Calibri Light" w:hAnsi="Calibri Light"/>
          <w:lang w:eastAsia="en-GB"/>
        </w:rPr>
        <w:fldChar w:fldCharType="begin">
          <w:fldData xml:space="preserve">PEVuZE5vdGU+PENpdGU+PEF1dGhvcj5QYXJkZWU8L0F1dGhvcj48WWVhcj4yMDE0PC9ZZWFyPjxS
ZWNOdW0+MTE8L1JlY051bT48RGlzcGxheVRleHQ+PHN0eWxlIGZhY2U9InN1cGVyc2NyaXB0Ij4y
PC9zdHlsZT48L0Rpc3BsYXlUZXh0PjxyZWNvcmQ+PHJlYy1udW1iZXI+MTE8L3JlYy1udW1iZXI+
PGZvcmVpZ24ta2V5cz48a2V5IGFwcD0iRU4iIGRiLWlkPSI1MHR6MGVycjVwZGZzdGV6ZmE3eDkw
cjN0d3RydngwMHhldmUiIHRpbWVzdGFtcD0iMTUzMDk4MDI4MiI+MTE8L2tleT48L2ZvcmVpZ24t
a2V5cz48cmVmLXR5cGUgbmFtZT0iSm91cm5hbCBBcnRpY2xlIj4xNzwvcmVmLXR5cGU+PGNvbnRy
aWJ1dG9ycz48YXV0aG9ycz48YXV0aG9yPlBhcmRlZSwgSy48L2F1dGhvcj48YXV0aG9yPkdyZWVu
LCBBLiBBLjwvYXV0aG9yPjxhdXRob3I+RmVycmFudGUsIFQuPC9hdXRob3I+PGF1dGhvcj5DYW1l
cm9uLCBELiBFLjwvYXV0aG9yPjxhdXRob3I+RGFsZXlLZXlzZXIsIEEuPC9hdXRob3I+PGF1dGhv
cj5ZaW4sIFAuPC9hdXRob3I+PGF1dGhvcj5Db2xsaW5zLCBKLiBKLjwvYXV0aG9yPjwvYXV0aG9y
cz48L2NvbnRyaWJ1dG9ycz48YXV0aC1hZGRyZXNzPld5c3MgSW5zdGl0dXRlIGZvciBCaW9sb2dp
Y2FsIEluc3BpcmVkIEVuZ2luZWVyaW5nLCBIYXJ2YXJkIFVuaXZlcnNpdHksIEJvc3RvbiwgTUEg
MDIxMTUsIFVTQTsgRGVwYXJ0bWVudCBvZiBCaW9tZWRpY2FsIEVuZ2luZWVyaW5nIGFuZCBDZW50
ZXIgb2YgU3ludGhldGljIEJpb2xvZ3ksIEJvc3RvbiBVbml2ZXJzaXR5LCBCb3N0b24sIE1BIDAy
MjE1LCBVU0EuJiN4RDtXeXNzIEluc3RpdHV0ZSBmb3IgQmlvbG9naWNhbCBJbnNwaXJlZCBFbmdp
bmVlcmluZywgSGFydmFyZCBVbml2ZXJzaXR5LCBCb3N0b24sIE1BIDAyMTE1LCBVU0EuJiN4RDtE
ZXBhcnRtZW50IG9mIEJpb21lZGljYWwgRW5naW5lZXJpbmcgYW5kIENlbnRlciBvZiBTeW50aGV0
aWMgQmlvbG9neSwgQm9zdG9uIFVuaXZlcnNpdHksIEJvc3RvbiwgTUEgMDIyMTUsIFVTQTsgSG93
YXJkIEh1Z2hlcyBNZWRpY2FsIEluc3RpdHV0ZSwgQ2hldnkgQ2hhc2UsIE1EIDIwODE1LCBVU0Eu
JiN4RDtXeXNzIEluc3RpdHV0ZSBmb3IgQmlvbG9naWNhbCBJbnNwaXJlZCBFbmdpbmVlcmluZywg
SGFydmFyZCBVbml2ZXJzaXR5LCBCb3N0b24sIE1BIDAyMTE1LCBVU0E7IERlcGFydG1lbnQgb2Yg
QmlvbWVkaWNhbCBFbmdpbmVlcmluZyBhbmQgQ2VudGVyIG9mIFN5bnRoZXRpYyBCaW9sb2d5LCBC
b3N0b24gVW5pdmVyc2l0eSwgQm9zdG9uLCBNQSAwMjIxNSwgVVNBOyBIb3dhcmQgSHVnaGVzIE1l
ZGljYWwgSW5zdGl0dXRlLCBDaGV2eSBDaGFzZSwgTUQgMjA4MTUsIFVTQS4gRWxlY3Ryb25pYyBh
ZGRyZXNzOiBqY29sbGluc0BidS5lZHUuPC9hdXRoLWFkZHJlc3M+PHRpdGxlcz48dGl0bGU+UGFw
ZXItYmFzZWQgc3ludGhldGljIGdlbmUgbmV0d29ya3M8L3RpdGxlPjxzZWNvbmRhcnktdGl0bGU+
Q2VsbDwvc2Vjb25kYXJ5LXRpdGxlPjwvdGl0bGVzPjxwZXJpb2RpY2FsPjxmdWxsLXRpdGxlPkNl
bGw8L2Z1bGwtdGl0bGU+PC9wZXJpb2RpY2FsPjxwYWdlcz45NDAtNTQ8L3BhZ2VzPjx2b2x1bWU+
MTU5PC92b2x1bWU+PG51bWJlcj40PC9udW1iZXI+PGtleXdvcmRzPjxrZXl3b3JkPipDZWxsLUZy
ZWUgU3lzdGVtPC9rZXl3b3JkPjxrZXl3b3JkPkVib2xhdmlydXMvY2xhc3NpZmljYXRpb24vZ2Vu
ZXRpY3M8L2tleXdvcmQ+PGtleXdvcmQ+KkdlbmUgUmVndWxhdG9yeSBOZXR3b3Jrczwva2V5d29y
ZD48a2V5d29yZD4qSW4gVml0cm8gVGVjaG5pcXVlczwva2V5d29yZD48a2V5d29yZD5OdWNsZWlj
IEFjaWQgQ29uZm9ybWF0aW9uPC9rZXl3b3JkPjxrZXl3b3JkPlBhcGVyPC9rZXl3b3JkPjxrZXl3
b3JkPlN5bnRoZXRpYyBCaW9sb2d5PC9rZXl3b3JkPjwva2V5d29yZHM+PGRhdGVzPjx5ZWFyPjIw
MTQ8L3llYXI+PHB1Yi1kYXRlcz48ZGF0ZT5Ob3YgNjwvZGF0ZT48L3B1Yi1kYXRlcz48L2RhdGVz
Pjxpc2JuPjEwOTctNDE3MiAoRWxlY3Ryb25pYykmI3hEOzAwOTItODY3NCAoTGlua2luZyk8L2lz
Ym4+PGFjY2Vzc2lvbi1udW0+MjU0MTcxNjc8L2FjY2Vzc2lvbi1udW0+PHVybHM+PHJlbGF0ZWQt
dXJscz48dXJsPmh0dHBzOi8vd3d3Lm5jYmkubmxtLm5paC5nb3YvcHVibWVkLzI1NDE3MTY3PC91
cmw+PC9yZWxhdGVkLXVybHM+PC91cmxzPjxjdXN0b20yPlBNQzQyNDMwNjA8L2N1c3RvbTI+PGVs
ZWN0cm9uaWMtcmVzb3VyY2UtbnVtPjEwLjEwMTYvai5jZWxsLjIwMTQuMTAuMDA0PC9lbGVjdHJv
bmljLXJlc291cmNlLW51bT48L3JlY29yZD48L0NpdGU+PC9FbmROb3RlPgB=
</w:fldData>
        </w:fldChar>
      </w:r>
      <w:r w:rsidR="00E45A1B">
        <w:rPr>
          <w:rFonts w:ascii="Calibri Light" w:hAnsi="Calibri Light"/>
          <w:lang w:eastAsia="en-GB"/>
        </w:rPr>
        <w:instrText xml:space="preserve"> ADDIN EN.CITE.DATA </w:instrText>
      </w:r>
      <w:r w:rsidR="00E45A1B">
        <w:rPr>
          <w:rFonts w:ascii="Calibri Light" w:hAnsi="Calibri Light"/>
          <w:lang w:eastAsia="en-GB"/>
        </w:rPr>
      </w:r>
      <w:r w:rsidR="00E45A1B">
        <w:rPr>
          <w:rFonts w:ascii="Calibri Light" w:hAnsi="Calibri Light"/>
          <w:lang w:eastAsia="en-GB"/>
        </w:rPr>
        <w:fldChar w:fldCharType="end"/>
      </w:r>
      <w:r w:rsidR="00E45A1B">
        <w:rPr>
          <w:rFonts w:ascii="Calibri Light" w:hAnsi="Calibri Light"/>
          <w:lang w:eastAsia="en-GB"/>
        </w:rPr>
      </w:r>
      <w:r w:rsidR="00E45A1B">
        <w:rPr>
          <w:rFonts w:ascii="Calibri Light" w:hAnsi="Calibri Light"/>
          <w:lang w:eastAsia="en-GB"/>
        </w:rPr>
        <w:fldChar w:fldCharType="separate"/>
      </w:r>
      <w:r w:rsidR="00E45A1B" w:rsidRPr="00E45A1B">
        <w:rPr>
          <w:rFonts w:ascii="Calibri Light" w:hAnsi="Calibri Light"/>
          <w:noProof/>
          <w:vertAlign w:val="superscript"/>
          <w:lang w:eastAsia="en-GB"/>
        </w:rPr>
        <w:t>2</w:t>
      </w:r>
      <w:r w:rsidR="00E45A1B">
        <w:rPr>
          <w:rFonts w:ascii="Calibri Light" w:hAnsi="Calibri Light"/>
          <w:lang w:eastAsia="en-GB"/>
        </w:rPr>
        <w:fldChar w:fldCharType="end"/>
      </w:r>
      <w:r w:rsidRPr="004E76CD">
        <w:rPr>
          <w:rFonts w:ascii="Calibri Light" w:hAnsi="Calibri Light"/>
          <w:lang w:eastAsia="en-GB"/>
        </w:rPr>
        <w:t>.</w:t>
      </w:r>
    </w:p>
    <w:p w14:paraId="22C202D5" w14:textId="7D110111" w:rsidR="00B155D2" w:rsidRDefault="004E76CD" w:rsidP="004E76CD">
      <w:pPr>
        <w:pStyle w:val="NoSpacing"/>
        <w:ind w:firstLine="720"/>
        <w:jc w:val="both"/>
        <w:rPr>
          <w:rFonts w:ascii="Calibri Light" w:hAnsi="Calibri Light"/>
          <w:lang w:eastAsia="en-GB"/>
        </w:rPr>
      </w:pPr>
      <w:r w:rsidRPr="004E76CD">
        <w:rPr>
          <w:rFonts w:ascii="Calibri Light" w:hAnsi="Calibri Light"/>
          <w:lang w:eastAsia="en-GB"/>
        </w:rPr>
        <w:t xml:space="preserve">The TXTL systems, in particular, those that are based on </w:t>
      </w:r>
      <w:proofErr w:type="spellStart"/>
      <w:r w:rsidRPr="009E6FD2">
        <w:rPr>
          <w:rFonts w:ascii="Calibri Light" w:hAnsi="Calibri Light"/>
          <w:i/>
          <w:lang w:eastAsia="en-GB"/>
        </w:rPr>
        <w:t>E.coli</w:t>
      </w:r>
      <w:proofErr w:type="spellEnd"/>
      <w:r w:rsidRPr="004E76CD">
        <w:rPr>
          <w:rFonts w:ascii="Calibri Light" w:hAnsi="Calibri Light"/>
          <w:lang w:eastAsia="en-GB"/>
        </w:rPr>
        <w:t xml:space="preserve"> extract have been instrumental in </w:t>
      </w:r>
      <w:r w:rsidR="00E45A1B">
        <w:rPr>
          <w:rFonts w:ascii="Calibri Light" w:hAnsi="Calibri Light"/>
          <w:lang w:eastAsia="en-GB"/>
        </w:rPr>
        <w:t>studying translation regulation</w:t>
      </w:r>
      <w:r w:rsidRPr="004E76CD">
        <w:rPr>
          <w:rFonts w:ascii="Calibri Light" w:hAnsi="Calibri Light"/>
          <w:lang w:eastAsia="en-GB"/>
        </w:rPr>
        <w:t xml:space="preserve"> due to their usage simplicity and cheap production</w:t>
      </w:r>
      <w:r w:rsidR="00E45A1B">
        <w:rPr>
          <w:rFonts w:ascii="Calibri Light" w:hAnsi="Calibri Light"/>
          <w:lang w:eastAsia="en-GB"/>
        </w:rPr>
        <w:fldChar w:fldCharType="begin">
          <w:fldData xml:space="preserve">PEVuZE5vdGU+PENpdGU+PEF1dGhvcj5UYWthaGFzaGk8L0F1dGhvcj48WWVhcj4yMDE1PC9ZZWFy
PjxSZWNOdW0+MTM8L1JlY051bT48RGlzcGxheVRleHQ+PHN0eWxlIGZhY2U9InN1cGVyc2NyaXB0
Ij40PC9zdHlsZT48L0Rpc3BsYXlUZXh0PjxyZWNvcmQ+PHJlYy1udW1iZXI+MTM8L3JlYy1udW1i
ZXI+PGZvcmVpZ24ta2V5cz48a2V5IGFwcD0iRU4iIGRiLWlkPSI1MHR6MGVycjVwZGZzdGV6ZmE3
eDkwcjN0d3RydngwMHhldmUiIHRpbWVzdGFtcD0iMTUzMDk4MDYzOCI+MTM8L2tleT48L2ZvcmVp
Z24ta2V5cz48cmVmLXR5cGUgbmFtZT0iSm91cm5hbCBBcnRpY2xlIj4xNzwvcmVmLXR5cGU+PGNv
bnRyaWJ1dG9ycz48YXV0aG9ycz48YXV0aG9yPlRha2FoYXNoaSwgTS4gSy48L2F1dGhvcj48YXV0
aG9yPkhheWVzLCBDLiBBLjwvYXV0aG9yPjxhdXRob3I+Q2hhcHBlbGwsIEouPC9hdXRob3I+PGF1
dGhvcj5TdW4sIFouIFouPC9hdXRob3I+PGF1dGhvcj5NdXJyYXksIFIuIE0uPC9hdXRob3I+PGF1
dGhvcj5Ob2lyZWF1eCwgVi48L2F1dGhvcj48YXV0aG9yPkx1Y2tzLCBKLiBCLjwvYXV0aG9yPjwv
YXV0aG9ycz48L2NvbnRyaWJ1dG9ycz48YXV0aC1hZGRyZXNzPlNjaG9vbCBvZiBDaGVtaWNhbCBh
bmQgQmlvbW9sZWN1bGFyIEVuZ2luZWVyaW5nLCBDb3JuZWxsIFVuaXZlcnNpdHksIDEyMCBPbGlu
IEhhbGwsIEl0aGFjYSwgTlkgMTQ4NTAsIFVuaXRlZCBTdGF0ZXMuJiN4RDtEaXZpc2lvbiBvZiBC
aW9sb2d5IGFuZCBCaW9sb2dpY2FsIEVuZ2luZWVyaW5nLCBDYWxpZm9ybmlhIEluc3RpdHV0ZSBv
ZiBUZWNobm9sb2d5LCBQYXNhZGVuYSwgQ0EgOTExMjUsIFVuaXRlZCBTdGF0ZXMuJiN4RDtTY2hv
b2wgb2YgUGh5c2ljcyBhbmQgQXN0cm9ub215LCBVbml2ZXJzaXR5IG9mIE1pbm5lc290YSwgMTE1
IFVuaW9uIFN0cmVldCBTRSwgTWlubmVhcG9saXMsIE1OIDU1NDU1LCBVbml0ZWQgU3RhdGVzLiBF
bGVjdHJvbmljIGFkZHJlc3M6IG5vaXJlYXV4QHVtbi5lZHUuJiN4RDtTY2hvb2wgb2YgQ2hlbWlj
YWwgYW5kIEJpb21vbGVjdWxhciBFbmdpbmVlcmluZywgQ29ybmVsbCBVbml2ZXJzaXR5LCAxMjAg
T2xpbiBIYWxsLCBJdGhhY2EsIE5ZIDE0ODUwLCBVbml0ZWQgU3RhdGVzLiBFbGVjdHJvbmljIGFk
ZHJlc3M6IGpibHVja3NAY29ybmVsbC5lZHUuPC9hdXRoLWFkZHJlc3M+PHRpdGxlcz48dGl0bGU+
Q2hhcmFjdGVyaXppbmcgYW5kIHByb3RvdHlwaW5nIGdlbmV0aWMgbmV0d29ya3Mgd2l0aCBjZWxs
LWZyZWUgdHJhbnNjcmlwdGlvbi10cmFuc2xhdGlvbiByZWFjdGlvbnM8L3RpdGxlPjxzZWNvbmRh
cnktdGl0bGU+TWV0aG9kczwvc2Vjb25kYXJ5LXRpdGxlPjwvdGl0bGVzPjxwZXJpb2RpY2FsPjxm
dWxsLXRpdGxlPk1ldGhvZHM8L2Z1bGwtdGl0bGU+PC9wZXJpb2RpY2FsPjxwYWdlcz42MC03Mjwv
cGFnZXM+PHZvbHVtZT44Njwvdm9sdW1lPjxrZXl3b3Jkcz48a2V5d29yZD5CaW90ZWNobm9sb2d5
L21ldGhvZHM8L2tleXdvcmQ+PGtleXdvcmQ+KkNlbGwtRnJlZSBTeXN0ZW08L2tleXdvcmQ+PGtl
eXdvcmQ+RXNjaGVyaWNoaWEgY29saTwva2V5d29yZD48a2V5d29yZD4qR2VuZSBSZWd1bGF0b3J5
IE5ldHdvcmtzPC9rZXl3b3JkPjxrZXl3b3JkPlByb21vdGVyIFJlZ2lvbnMsIEdlbmV0aWM8L2tl
eXdvcmQ+PGtleXdvcmQ+KlByb3RlaW4gQmlvc3ludGhlc2lzPC9rZXl3b3JkPjxrZXl3b3JkPlJO
QS9jaGVtaXN0cnkvZ2VuZXRpY3M8L2tleXdvcmQ+PGtleXdvcmQ+KlRyYW5zY3JpcHRpb24sIEdl
bmV0aWM8L2tleXdvcmQ+PGtleXdvcmQ+Q2VsbC1mcmVlIHN5c3RlbXM8L2tleXdvcmQ+PGtleXdv
cmQ+R2VuZXRpYyBuZXR3b3Jrczwva2V5d29yZD48a2V5d29yZD5SYXBpZCBwcm90b3R5cGluZzwv
a2V5d29yZD48a2V5d29yZD5TeW50aGV0aWMgYmlvbG9neTwva2V5d29yZD48a2V5d29yZD5UcmFu
c2NyaXB0aW9uLXRyYW5zbGF0aW9uIChUWC1UTCk8L2tleXdvcmQ+PC9rZXl3b3Jkcz48ZGF0ZXM+
PHllYXI+MjAxNTwveWVhcj48cHViLWRhdGVzPjxkYXRlPlNlcCAxNTwvZGF0ZT48L3B1Yi1kYXRl
cz48L2RhdGVzPjxpc2JuPjEwOTUtOTEzMCAoRWxlY3Ryb25pYykmI3hEOzEwNDYtMjAyMyAoTGlu
a2luZyk8L2lzYm4+PGFjY2Vzc2lvbi1udW0+MjYwMjI5MjI8L2FjY2Vzc2lvbi1udW0+PHVybHM+
PHJlbGF0ZWQtdXJscz48dXJsPmh0dHBzOi8vd3d3Lm5jYmkubmxtLm5paC5nb3YvcHVibWVkLzI2
MDIyOTIyPC91cmw+PC9yZWxhdGVkLXVybHM+PC91cmxzPjxlbGVjdHJvbmljLXJlc291cmNlLW51
bT4xMC4xMDE2L2oueW1ldGguMjAxNS4wNS4wMjA8L2VsZWN0cm9uaWMtcmVzb3VyY2UtbnVtPjwv
cmVjb3JkPjwvQ2l0ZT48L0VuZE5vdGU+AG==
</w:fldData>
        </w:fldChar>
      </w:r>
      <w:r w:rsidR="00E45A1B">
        <w:rPr>
          <w:rFonts w:ascii="Calibri Light" w:hAnsi="Calibri Light"/>
          <w:lang w:eastAsia="en-GB"/>
        </w:rPr>
        <w:instrText xml:space="preserve"> ADDIN EN.CITE </w:instrText>
      </w:r>
      <w:r w:rsidR="00E45A1B">
        <w:rPr>
          <w:rFonts w:ascii="Calibri Light" w:hAnsi="Calibri Light"/>
          <w:lang w:eastAsia="en-GB"/>
        </w:rPr>
        <w:fldChar w:fldCharType="begin">
          <w:fldData xml:space="preserve">PEVuZE5vdGU+PENpdGU+PEF1dGhvcj5UYWthaGFzaGk8L0F1dGhvcj48WWVhcj4yMDE1PC9ZZWFy
PjxSZWNOdW0+MTM8L1JlY051bT48RGlzcGxheVRleHQ+PHN0eWxlIGZhY2U9InN1cGVyc2NyaXB0
Ij40PC9zdHlsZT48L0Rpc3BsYXlUZXh0PjxyZWNvcmQ+PHJlYy1udW1iZXI+MTM8L3JlYy1udW1i
ZXI+PGZvcmVpZ24ta2V5cz48a2V5IGFwcD0iRU4iIGRiLWlkPSI1MHR6MGVycjVwZGZzdGV6ZmE3
eDkwcjN0d3RydngwMHhldmUiIHRpbWVzdGFtcD0iMTUzMDk4MDYzOCI+MTM8L2tleT48L2ZvcmVp
Z24ta2V5cz48cmVmLXR5cGUgbmFtZT0iSm91cm5hbCBBcnRpY2xlIj4xNzwvcmVmLXR5cGU+PGNv
bnRyaWJ1dG9ycz48YXV0aG9ycz48YXV0aG9yPlRha2FoYXNoaSwgTS4gSy48L2F1dGhvcj48YXV0
aG9yPkhheWVzLCBDLiBBLjwvYXV0aG9yPjxhdXRob3I+Q2hhcHBlbGwsIEouPC9hdXRob3I+PGF1
dGhvcj5TdW4sIFouIFouPC9hdXRob3I+PGF1dGhvcj5NdXJyYXksIFIuIE0uPC9hdXRob3I+PGF1
dGhvcj5Ob2lyZWF1eCwgVi48L2F1dGhvcj48YXV0aG9yPkx1Y2tzLCBKLiBCLjwvYXV0aG9yPjwv
YXV0aG9ycz48L2NvbnRyaWJ1dG9ycz48YXV0aC1hZGRyZXNzPlNjaG9vbCBvZiBDaGVtaWNhbCBh
bmQgQmlvbW9sZWN1bGFyIEVuZ2luZWVyaW5nLCBDb3JuZWxsIFVuaXZlcnNpdHksIDEyMCBPbGlu
IEhhbGwsIEl0aGFjYSwgTlkgMTQ4NTAsIFVuaXRlZCBTdGF0ZXMuJiN4RDtEaXZpc2lvbiBvZiBC
aW9sb2d5IGFuZCBCaW9sb2dpY2FsIEVuZ2luZWVyaW5nLCBDYWxpZm9ybmlhIEluc3RpdHV0ZSBv
ZiBUZWNobm9sb2d5LCBQYXNhZGVuYSwgQ0EgOTExMjUsIFVuaXRlZCBTdGF0ZXMuJiN4RDtTY2hv
b2wgb2YgUGh5c2ljcyBhbmQgQXN0cm9ub215LCBVbml2ZXJzaXR5IG9mIE1pbm5lc290YSwgMTE1
IFVuaW9uIFN0cmVldCBTRSwgTWlubmVhcG9saXMsIE1OIDU1NDU1LCBVbml0ZWQgU3RhdGVzLiBF
bGVjdHJvbmljIGFkZHJlc3M6IG5vaXJlYXV4QHVtbi5lZHUuJiN4RDtTY2hvb2wgb2YgQ2hlbWlj
YWwgYW5kIEJpb21vbGVjdWxhciBFbmdpbmVlcmluZywgQ29ybmVsbCBVbml2ZXJzaXR5LCAxMjAg
T2xpbiBIYWxsLCBJdGhhY2EsIE5ZIDE0ODUwLCBVbml0ZWQgU3RhdGVzLiBFbGVjdHJvbmljIGFk
ZHJlc3M6IGpibHVja3NAY29ybmVsbC5lZHUuPC9hdXRoLWFkZHJlc3M+PHRpdGxlcz48dGl0bGU+
Q2hhcmFjdGVyaXppbmcgYW5kIHByb3RvdHlwaW5nIGdlbmV0aWMgbmV0d29ya3Mgd2l0aCBjZWxs
LWZyZWUgdHJhbnNjcmlwdGlvbi10cmFuc2xhdGlvbiByZWFjdGlvbnM8L3RpdGxlPjxzZWNvbmRh
cnktdGl0bGU+TWV0aG9kczwvc2Vjb25kYXJ5LXRpdGxlPjwvdGl0bGVzPjxwZXJpb2RpY2FsPjxm
dWxsLXRpdGxlPk1ldGhvZHM8L2Z1bGwtdGl0bGU+PC9wZXJpb2RpY2FsPjxwYWdlcz42MC03Mjwv
cGFnZXM+PHZvbHVtZT44Njwvdm9sdW1lPjxrZXl3b3Jkcz48a2V5d29yZD5CaW90ZWNobm9sb2d5
L21ldGhvZHM8L2tleXdvcmQ+PGtleXdvcmQ+KkNlbGwtRnJlZSBTeXN0ZW08L2tleXdvcmQ+PGtl
eXdvcmQ+RXNjaGVyaWNoaWEgY29saTwva2V5d29yZD48a2V5d29yZD4qR2VuZSBSZWd1bGF0b3J5
IE5ldHdvcmtzPC9rZXl3b3JkPjxrZXl3b3JkPlByb21vdGVyIFJlZ2lvbnMsIEdlbmV0aWM8L2tl
eXdvcmQ+PGtleXdvcmQ+KlByb3RlaW4gQmlvc3ludGhlc2lzPC9rZXl3b3JkPjxrZXl3b3JkPlJO
QS9jaGVtaXN0cnkvZ2VuZXRpY3M8L2tleXdvcmQ+PGtleXdvcmQ+KlRyYW5zY3JpcHRpb24sIEdl
bmV0aWM8L2tleXdvcmQ+PGtleXdvcmQ+Q2VsbC1mcmVlIHN5c3RlbXM8L2tleXdvcmQ+PGtleXdv
cmQ+R2VuZXRpYyBuZXR3b3Jrczwva2V5d29yZD48a2V5d29yZD5SYXBpZCBwcm90b3R5cGluZzwv
a2V5d29yZD48a2V5d29yZD5TeW50aGV0aWMgYmlvbG9neTwva2V5d29yZD48a2V5d29yZD5UcmFu
c2NyaXB0aW9uLXRyYW5zbGF0aW9uIChUWC1UTCk8L2tleXdvcmQ+PC9rZXl3b3Jkcz48ZGF0ZXM+
PHllYXI+MjAxNTwveWVhcj48cHViLWRhdGVzPjxkYXRlPlNlcCAxNTwvZGF0ZT48L3B1Yi1kYXRl
cz48L2RhdGVzPjxpc2JuPjEwOTUtOTEzMCAoRWxlY3Ryb25pYykmI3hEOzEwNDYtMjAyMyAoTGlu
a2luZyk8L2lzYm4+PGFjY2Vzc2lvbi1udW0+MjYwMjI5MjI8L2FjY2Vzc2lvbi1udW0+PHVybHM+
PHJlbGF0ZWQtdXJscz48dXJsPmh0dHBzOi8vd3d3Lm5jYmkubmxtLm5paC5nb3YvcHVibWVkLzI2
MDIyOTIyPC91cmw+PC9yZWxhdGVkLXVybHM+PC91cmxzPjxlbGVjdHJvbmljLXJlc291cmNlLW51
bT4xMC4xMDE2L2oueW1ldGguMjAxNS4wNS4wMjA8L2VsZWN0cm9uaWMtcmVzb3VyY2UtbnVtPjwv
cmVjb3JkPjwvQ2l0ZT48L0VuZE5vdGU+AG==
</w:fldData>
        </w:fldChar>
      </w:r>
      <w:r w:rsidR="00E45A1B">
        <w:rPr>
          <w:rFonts w:ascii="Calibri Light" w:hAnsi="Calibri Light"/>
          <w:lang w:eastAsia="en-GB"/>
        </w:rPr>
        <w:instrText xml:space="preserve"> ADDIN EN.CITE.DATA </w:instrText>
      </w:r>
      <w:r w:rsidR="00E45A1B">
        <w:rPr>
          <w:rFonts w:ascii="Calibri Light" w:hAnsi="Calibri Light"/>
          <w:lang w:eastAsia="en-GB"/>
        </w:rPr>
      </w:r>
      <w:r w:rsidR="00E45A1B">
        <w:rPr>
          <w:rFonts w:ascii="Calibri Light" w:hAnsi="Calibri Light"/>
          <w:lang w:eastAsia="en-GB"/>
        </w:rPr>
        <w:fldChar w:fldCharType="end"/>
      </w:r>
      <w:r w:rsidR="00E45A1B">
        <w:rPr>
          <w:rFonts w:ascii="Calibri Light" w:hAnsi="Calibri Light"/>
          <w:lang w:eastAsia="en-GB"/>
        </w:rPr>
      </w:r>
      <w:r w:rsidR="00E45A1B">
        <w:rPr>
          <w:rFonts w:ascii="Calibri Light" w:hAnsi="Calibri Light"/>
          <w:lang w:eastAsia="en-GB"/>
        </w:rPr>
        <w:fldChar w:fldCharType="separate"/>
      </w:r>
      <w:r w:rsidR="00E45A1B" w:rsidRPr="00E45A1B">
        <w:rPr>
          <w:rFonts w:ascii="Calibri Light" w:hAnsi="Calibri Light"/>
          <w:noProof/>
          <w:vertAlign w:val="superscript"/>
          <w:lang w:eastAsia="en-GB"/>
        </w:rPr>
        <w:t>4</w:t>
      </w:r>
      <w:r w:rsidR="00E45A1B">
        <w:rPr>
          <w:rFonts w:ascii="Calibri Light" w:hAnsi="Calibri Light"/>
          <w:lang w:eastAsia="en-GB"/>
        </w:rPr>
        <w:fldChar w:fldCharType="end"/>
      </w:r>
      <w:r w:rsidRPr="004E76CD">
        <w:rPr>
          <w:rFonts w:ascii="Calibri Light" w:hAnsi="Calibri Light"/>
          <w:lang w:eastAsia="en-GB"/>
        </w:rPr>
        <w:t xml:space="preserve">. However, currently available TXTL educational kits may not be </w:t>
      </w:r>
      <w:r w:rsidR="003A0C64" w:rsidRPr="004E76CD">
        <w:rPr>
          <w:rFonts w:ascii="Calibri Light" w:hAnsi="Calibri Light"/>
          <w:lang w:eastAsia="en-GB"/>
        </w:rPr>
        <w:t xml:space="preserve">well </w:t>
      </w:r>
      <w:r w:rsidRPr="004E76CD">
        <w:rPr>
          <w:rFonts w:ascii="Calibri Light" w:hAnsi="Calibri Light"/>
          <w:lang w:eastAsia="en-GB"/>
        </w:rPr>
        <w:t xml:space="preserve">suited for studying gene circuitry engineering principles, as these concepts may appear complex and thus harder to learn. I aim to employ conceptualisation principle where no detailed knowledge is required for the understanding of transcription and translation processes </w:t>
      </w:r>
      <w:r w:rsidR="00122D98">
        <w:rPr>
          <w:rFonts w:ascii="Calibri Light" w:hAnsi="Calibri Light"/>
          <w:lang w:eastAsia="en-GB"/>
        </w:rPr>
        <w:t>in</w:t>
      </w:r>
      <w:r w:rsidRPr="004E76CD">
        <w:rPr>
          <w:rFonts w:ascii="Calibri Light" w:hAnsi="Calibri Light"/>
          <w:lang w:eastAsia="en-GB"/>
        </w:rPr>
        <w:t xml:space="preserve"> the first place, as the </w:t>
      </w:r>
      <w:r w:rsidR="00A20338">
        <w:rPr>
          <w:rFonts w:ascii="Calibri Light" w:hAnsi="Calibri Light"/>
          <w:lang w:eastAsia="en-GB"/>
        </w:rPr>
        <w:t>focus</w:t>
      </w:r>
      <w:r w:rsidRPr="004E76CD">
        <w:rPr>
          <w:rFonts w:ascii="Calibri Light" w:hAnsi="Calibri Light"/>
          <w:lang w:eastAsia="en-GB"/>
        </w:rPr>
        <w:t xml:space="preserve"> of the class will be on the functional relation</w:t>
      </w:r>
      <w:r w:rsidR="00A20338">
        <w:rPr>
          <w:rFonts w:ascii="Calibri Light" w:hAnsi="Calibri Light"/>
          <w:lang w:eastAsia="en-GB"/>
        </w:rPr>
        <w:t>ship</w:t>
      </w:r>
      <w:r w:rsidRPr="004E76CD">
        <w:rPr>
          <w:rFonts w:ascii="Calibri Light" w:hAnsi="Calibri Light"/>
          <w:lang w:eastAsia="en-GB"/>
        </w:rPr>
        <w:t xml:space="preserve"> </w:t>
      </w:r>
      <w:r w:rsidR="00A20338">
        <w:rPr>
          <w:rFonts w:ascii="Calibri Light" w:hAnsi="Calibri Light"/>
          <w:lang w:eastAsia="en-GB"/>
        </w:rPr>
        <w:t>between</w:t>
      </w:r>
      <w:r w:rsidRPr="004E76CD">
        <w:rPr>
          <w:rFonts w:ascii="Calibri Light" w:hAnsi="Calibri Light"/>
          <w:lang w:eastAsia="en-GB"/>
        </w:rPr>
        <w:t xml:space="preserve"> gene circuit components and the general attributes of biological systems. To further simplify the learning process I plan to spatially separate regulatory elements. </w:t>
      </w:r>
      <w:r w:rsidR="0056093E">
        <w:rPr>
          <w:rFonts w:ascii="Calibri Light" w:hAnsi="Calibri Light"/>
          <w:lang w:eastAsia="en-GB"/>
        </w:rPr>
        <w:t>The</w:t>
      </w:r>
      <w:r w:rsidRPr="004E76CD">
        <w:rPr>
          <w:rFonts w:ascii="Calibri Light" w:hAnsi="Calibri Light"/>
          <w:lang w:eastAsia="en-GB"/>
        </w:rPr>
        <w:t xml:space="preserve"> TXTL-paper units will be individually programmed with DNA constructs for translation of circuit protein components: e.g., inducer or a product (Fig.1).</w:t>
      </w:r>
    </w:p>
    <w:p w14:paraId="73FCD3F3" w14:textId="77777777" w:rsidR="00896867" w:rsidRDefault="00896867" w:rsidP="004E76CD">
      <w:pPr>
        <w:pStyle w:val="NoSpacing"/>
        <w:ind w:firstLine="720"/>
        <w:jc w:val="both"/>
        <w:rPr>
          <w:rFonts w:ascii="Calibri Light" w:hAnsi="Calibri Light"/>
          <w:u w:val="single"/>
          <w:lang w:eastAsia="en-GB"/>
        </w:rPr>
      </w:pPr>
    </w:p>
    <w:p w14:paraId="2BB19E3A" w14:textId="580FD2DD" w:rsidR="00A909AF" w:rsidRDefault="00A909AF" w:rsidP="001200E9">
      <w:pPr>
        <w:pStyle w:val="NoSpacing"/>
        <w:ind w:firstLine="720"/>
        <w:jc w:val="both"/>
        <w:rPr>
          <w:rFonts w:ascii="Calibri Light" w:hAnsi="Calibri Light"/>
          <w:u w:val="single"/>
          <w:lang w:eastAsia="en-GB"/>
        </w:rPr>
      </w:pPr>
      <w:r w:rsidRPr="00A909AF">
        <w:rPr>
          <w:rFonts w:ascii="Calibri Light" w:hAnsi="Calibri Light"/>
          <w:u w:val="single"/>
          <w:lang w:eastAsia="en-GB"/>
        </w:rPr>
        <w:lastRenderedPageBreak/>
        <w:t>Aims</w:t>
      </w:r>
    </w:p>
    <w:p w14:paraId="7219402C" w14:textId="3A4227D6" w:rsidR="00A909AF" w:rsidRDefault="00A909AF" w:rsidP="00A909AF">
      <w:pPr>
        <w:pStyle w:val="NoSpacing"/>
        <w:numPr>
          <w:ilvl w:val="0"/>
          <w:numId w:val="1"/>
        </w:numPr>
        <w:jc w:val="both"/>
        <w:rPr>
          <w:rFonts w:ascii="Calibri Light" w:hAnsi="Calibri Light"/>
          <w:u w:val="single"/>
          <w:lang w:eastAsia="en-GB"/>
        </w:rPr>
      </w:pPr>
      <w:r>
        <w:rPr>
          <w:rFonts w:ascii="Calibri Light" w:hAnsi="Calibri Light"/>
          <w:u w:val="single"/>
          <w:lang w:eastAsia="en-GB"/>
        </w:rPr>
        <w:t xml:space="preserve">Establish protocol for </w:t>
      </w:r>
      <w:r w:rsidR="002B2FBD">
        <w:rPr>
          <w:rFonts w:ascii="Calibri Light" w:hAnsi="Calibri Light"/>
          <w:u w:val="single"/>
          <w:lang w:eastAsia="en-GB"/>
        </w:rPr>
        <w:t>production of</w:t>
      </w:r>
      <w:r>
        <w:rPr>
          <w:rFonts w:ascii="Calibri Light" w:hAnsi="Calibri Light"/>
          <w:u w:val="single"/>
          <w:lang w:eastAsia="en-GB"/>
        </w:rPr>
        <w:t xml:space="preserve"> robust paper-based </w:t>
      </w:r>
      <w:r w:rsidR="00CB2D06">
        <w:rPr>
          <w:rFonts w:ascii="Calibri Light" w:hAnsi="Calibri Light"/>
          <w:u w:val="single"/>
          <w:lang w:eastAsia="en-GB"/>
        </w:rPr>
        <w:t>TXTL</w:t>
      </w:r>
      <w:r w:rsidR="0077265C">
        <w:rPr>
          <w:rFonts w:ascii="Calibri Light" w:hAnsi="Calibri Light"/>
          <w:u w:val="single"/>
          <w:lang w:eastAsia="en-GB"/>
        </w:rPr>
        <w:t xml:space="preserve"> systems</w:t>
      </w:r>
      <w:r w:rsidR="00833436">
        <w:rPr>
          <w:rFonts w:ascii="Calibri Light" w:hAnsi="Calibri Light"/>
          <w:u w:val="single"/>
          <w:lang w:eastAsia="en-GB"/>
        </w:rPr>
        <w:t>.</w:t>
      </w:r>
    </w:p>
    <w:p w14:paraId="4DBFDAA9" w14:textId="26A2FC1D" w:rsidR="00A909AF" w:rsidRDefault="004B427A" w:rsidP="00A909AF">
      <w:pPr>
        <w:pStyle w:val="NoSpacing"/>
        <w:numPr>
          <w:ilvl w:val="0"/>
          <w:numId w:val="1"/>
        </w:numPr>
        <w:jc w:val="both"/>
        <w:rPr>
          <w:rFonts w:ascii="Calibri Light" w:hAnsi="Calibri Light"/>
          <w:u w:val="single"/>
          <w:lang w:eastAsia="en-GB"/>
        </w:rPr>
      </w:pPr>
      <w:r>
        <w:rPr>
          <w:rFonts w:ascii="Calibri Light" w:hAnsi="Calibri Light"/>
          <w:u w:val="single"/>
          <w:lang w:eastAsia="en-GB"/>
        </w:rPr>
        <w:t>Identify</w:t>
      </w:r>
      <w:r w:rsidR="007A1CD7">
        <w:rPr>
          <w:rFonts w:ascii="Calibri Light" w:hAnsi="Calibri Light"/>
          <w:u w:val="single"/>
          <w:lang w:eastAsia="en-GB"/>
        </w:rPr>
        <w:t xml:space="preserve"> highly </w:t>
      </w:r>
      <w:r>
        <w:rPr>
          <w:rFonts w:ascii="Calibri Light" w:hAnsi="Calibri Light"/>
          <w:u w:val="single"/>
          <w:lang w:eastAsia="en-GB"/>
        </w:rPr>
        <w:t>efficient translation reporters and incorporate them into known working simple gene circuit</w:t>
      </w:r>
      <w:r w:rsidR="00833436">
        <w:rPr>
          <w:rFonts w:ascii="Calibri Light" w:hAnsi="Calibri Light"/>
          <w:u w:val="single"/>
          <w:lang w:eastAsia="en-GB"/>
        </w:rPr>
        <w:t>.</w:t>
      </w:r>
    </w:p>
    <w:p w14:paraId="23CAF732" w14:textId="25A5E9DC" w:rsidR="004B427A" w:rsidRDefault="004B427A" w:rsidP="00A909AF">
      <w:pPr>
        <w:pStyle w:val="NoSpacing"/>
        <w:numPr>
          <w:ilvl w:val="0"/>
          <w:numId w:val="1"/>
        </w:numPr>
        <w:jc w:val="both"/>
        <w:rPr>
          <w:rFonts w:ascii="Calibri Light" w:hAnsi="Calibri Light"/>
          <w:u w:val="single"/>
          <w:lang w:eastAsia="en-GB"/>
        </w:rPr>
      </w:pPr>
      <w:r>
        <w:rPr>
          <w:rFonts w:ascii="Calibri Light" w:hAnsi="Calibri Light"/>
          <w:u w:val="single"/>
          <w:lang w:eastAsia="en-GB"/>
        </w:rPr>
        <w:t xml:space="preserve">Prototype </w:t>
      </w:r>
      <w:r w:rsidR="00833436">
        <w:rPr>
          <w:rFonts w:ascii="Calibri Light" w:hAnsi="Calibri Light"/>
          <w:u w:val="single"/>
          <w:lang w:eastAsia="en-GB"/>
        </w:rPr>
        <w:t>gene circuit’s performance on the interconnected TXTL-paper units.</w:t>
      </w:r>
    </w:p>
    <w:p w14:paraId="41900711" w14:textId="2EE142DD" w:rsidR="00833436" w:rsidRPr="00873F90" w:rsidRDefault="00873F90" w:rsidP="00873F90">
      <w:pPr>
        <w:pStyle w:val="NoSpacing"/>
        <w:numPr>
          <w:ilvl w:val="0"/>
          <w:numId w:val="1"/>
        </w:numPr>
        <w:jc w:val="both"/>
        <w:rPr>
          <w:rFonts w:ascii="Calibri Light" w:hAnsi="Calibri Light"/>
          <w:u w:val="single"/>
          <w:lang w:eastAsia="en-GB"/>
        </w:rPr>
      </w:pPr>
      <w:r w:rsidRPr="00873F90">
        <w:rPr>
          <w:rFonts w:ascii="Calibri Light" w:hAnsi="Calibri Light"/>
          <w:u w:val="single"/>
          <w:lang w:eastAsia="en-GB"/>
        </w:rPr>
        <w:t>Teach students gene circuitry by employing the prototyped</w:t>
      </w:r>
      <w:r>
        <w:rPr>
          <w:rFonts w:ascii="Calibri Light" w:hAnsi="Calibri Light"/>
          <w:u w:val="single"/>
          <w:lang w:eastAsia="en-GB"/>
        </w:rPr>
        <w:t xml:space="preserve"> </w:t>
      </w:r>
      <w:r w:rsidRPr="00873F90">
        <w:rPr>
          <w:rFonts w:ascii="Calibri Light" w:hAnsi="Calibri Light"/>
          <w:u w:val="single"/>
          <w:lang w:eastAsia="en-GB"/>
        </w:rPr>
        <w:t>paper-based TXTL-kit.</w:t>
      </w:r>
    </w:p>
    <w:p w14:paraId="55FEDA3A" w14:textId="77777777" w:rsidR="001E5651" w:rsidRDefault="001E5651" w:rsidP="001E5651">
      <w:pPr>
        <w:pStyle w:val="NoSpacing"/>
        <w:ind w:left="1080"/>
        <w:jc w:val="both"/>
        <w:rPr>
          <w:rFonts w:ascii="Calibri Light" w:hAnsi="Calibri Light"/>
          <w:u w:val="single"/>
          <w:lang w:eastAsia="en-GB"/>
        </w:rPr>
      </w:pPr>
    </w:p>
    <w:p w14:paraId="680AA348" w14:textId="413F67B0" w:rsidR="003B48FE" w:rsidRDefault="00A909AF" w:rsidP="001A636B">
      <w:pPr>
        <w:pStyle w:val="NoSpacing"/>
        <w:jc w:val="both"/>
        <w:rPr>
          <w:rFonts w:ascii="Calibri Light" w:hAnsi="Calibri Light"/>
          <w:u w:val="single"/>
          <w:lang w:eastAsia="en-GB"/>
        </w:rPr>
      </w:pPr>
      <w:r>
        <w:rPr>
          <w:rFonts w:ascii="Calibri Light" w:hAnsi="Calibri Light"/>
          <w:u w:val="single"/>
          <w:lang w:eastAsia="en-GB"/>
        </w:rPr>
        <w:t>Implementation</w:t>
      </w:r>
    </w:p>
    <w:p w14:paraId="1BD0EE38" w14:textId="4B0CC36E" w:rsidR="00DC5C5F" w:rsidRPr="00DC5C5F" w:rsidRDefault="00DC5C5F" w:rsidP="00DC5C5F">
      <w:pPr>
        <w:pStyle w:val="NoSpacing"/>
        <w:ind w:firstLine="720"/>
        <w:jc w:val="both"/>
        <w:rPr>
          <w:rFonts w:ascii="Calibri Light" w:hAnsi="Calibri Light"/>
          <w:i/>
          <w:lang w:eastAsia="en-GB"/>
        </w:rPr>
      </w:pPr>
      <w:r w:rsidRPr="00DC5C5F">
        <w:rPr>
          <w:rFonts w:ascii="Calibri Light" w:hAnsi="Calibri Light"/>
          <w:i/>
          <w:lang w:eastAsia="en-GB"/>
        </w:rPr>
        <w:t xml:space="preserve">(Aim 1) </w:t>
      </w:r>
      <w:r w:rsidRPr="00DC5C5F">
        <w:rPr>
          <w:rFonts w:ascii="Calibri Light" w:hAnsi="Calibri Light"/>
          <w:lang w:eastAsia="en-GB"/>
        </w:rPr>
        <w:t xml:space="preserve">Paper-based cell-free translation is a well-established technique, and therefore I anticipate </w:t>
      </w:r>
      <w:r w:rsidR="00E21593">
        <w:rPr>
          <w:rFonts w:ascii="Calibri Light" w:hAnsi="Calibri Light"/>
          <w:lang w:eastAsia="en-GB"/>
        </w:rPr>
        <w:t>minimal</w:t>
      </w:r>
      <w:r w:rsidRPr="00DC5C5F">
        <w:rPr>
          <w:rFonts w:ascii="Calibri Light" w:hAnsi="Calibri Light"/>
          <w:lang w:eastAsia="en-GB"/>
        </w:rPr>
        <w:t xml:space="preserve"> optimisation will be required for </w:t>
      </w:r>
      <w:r w:rsidR="009E6FD2" w:rsidRPr="00DC5C5F">
        <w:rPr>
          <w:rFonts w:ascii="Calibri Light" w:hAnsi="Calibri Light"/>
          <w:lang w:eastAsia="en-GB"/>
        </w:rPr>
        <w:t>founding</w:t>
      </w:r>
      <w:r w:rsidRPr="00DC5C5F">
        <w:rPr>
          <w:rFonts w:ascii="Calibri Light" w:hAnsi="Calibri Light"/>
          <w:lang w:eastAsia="en-GB"/>
        </w:rPr>
        <w:t xml:space="preserve"> protocols for its production and benchmarking. I plan to produce </w:t>
      </w:r>
      <w:proofErr w:type="spellStart"/>
      <w:r w:rsidRPr="009E6FD2">
        <w:rPr>
          <w:rFonts w:ascii="Calibri Light" w:hAnsi="Calibri Light"/>
          <w:i/>
          <w:lang w:eastAsia="en-GB"/>
        </w:rPr>
        <w:t>E.coli</w:t>
      </w:r>
      <w:proofErr w:type="spellEnd"/>
      <w:r w:rsidRPr="00DC5C5F">
        <w:rPr>
          <w:rFonts w:ascii="Calibri Light" w:hAnsi="Calibri Light"/>
          <w:lang w:eastAsia="en-GB"/>
        </w:rPr>
        <w:t xml:space="preserve"> BL21 extract (optionally supplemented with T7 RNA-polymerase) </w:t>
      </w:r>
      <w:r w:rsidR="009D724C">
        <w:rPr>
          <w:rFonts w:ascii="Calibri Light" w:hAnsi="Calibri Light"/>
          <w:lang w:eastAsia="en-GB"/>
        </w:rPr>
        <w:t>according to known procedures</w:t>
      </w:r>
      <w:r w:rsidR="009D724C">
        <w:rPr>
          <w:rFonts w:ascii="Calibri Light" w:hAnsi="Calibri Light"/>
          <w:lang w:eastAsia="en-GB"/>
        </w:rPr>
        <w:fldChar w:fldCharType="begin"/>
      </w:r>
      <w:r w:rsidR="009D724C">
        <w:rPr>
          <w:rFonts w:ascii="Calibri Light" w:hAnsi="Calibri Light"/>
          <w:lang w:eastAsia="en-GB"/>
        </w:rPr>
        <w:instrText xml:space="preserve"> ADDIN EN.CITE &lt;EndNote&gt;&lt;Cite&gt;&lt;Author&gt;Yang&lt;/Author&gt;&lt;Year&gt;2012&lt;/Year&gt;&lt;RecNum&gt;14&lt;/RecNum&gt;&lt;DisplayText&gt;&lt;style face="superscript"&gt;5&lt;/style&gt;&lt;/DisplayText&gt;&lt;record&gt;&lt;rec-number&gt;14&lt;/rec-number&gt;&lt;foreign-keys&gt;&lt;key app="EN" db-id="50tz0err5pdfstezfa7x90r3twtrvx00xeve" timestamp="1530980830"&gt;14&lt;/key&gt;&lt;/foreign-keys&gt;&lt;ref-type name="Journal Article"&gt;17&lt;/ref-type&gt;&lt;contributors&gt;&lt;authors&gt;&lt;author&gt;Yang, W. C.&lt;/author&gt;&lt;author&gt;Patel, K. G.&lt;/author&gt;&lt;author&gt;Wong, H. E.&lt;/author&gt;&lt;author&gt;Swartz, J. R.&lt;/author&gt;&lt;/authors&gt;&lt;/contributors&gt;&lt;auth-address&gt;Dept. of Bioengineering, Stanford University, Stanford, CA 94305, USA.&lt;/auth-address&gt;&lt;titles&gt;&lt;title&gt;Simplifying and streamlining Escherichia coli-based cell-free protein synthesis&lt;/title&gt;&lt;secondary-title&gt;Biotechnol Prog&lt;/secondary-title&gt;&lt;/titles&gt;&lt;periodical&gt;&lt;full-title&gt;Biotechnol Prog&lt;/full-title&gt;&lt;/periodical&gt;&lt;pages&gt;413-20&lt;/pages&gt;&lt;volume&gt;28&lt;/volume&gt;&lt;number&gt;2&lt;/number&gt;&lt;keywords&gt;&lt;keyword&gt;Cell Fractionation/*methods&lt;/keyword&gt;&lt;keyword&gt;Escherichia coli Proteins/*chemistry/genetics/*metabolism&lt;/keyword&gt;&lt;keyword&gt;*Protein Biosynthesis&lt;/keyword&gt;&lt;keyword&gt;Recombinant Proteins/*biosynthesis/genetics&lt;/keyword&gt;&lt;keyword&gt;Transcription, Genetic&lt;/keyword&gt;&lt;/keywords&gt;&lt;dates&gt;&lt;year&gt;2012&lt;/year&gt;&lt;pub-dates&gt;&lt;date&gt;Mar-Apr&lt;/date&gt;&lt;/pub-dates&gt;&lt;/dates&gt;&lt;isbn&gt;1520-6033 (Electronic)&amp;#xD;1520-6033 (Linking)&lt;/isbn&gt;&lt;accession-num&gt;22275217&lt;/accession-num&gt;&lt;urls&gt;&lt;related-urls&gt;&lt;url&gt;https://www.ncbi.nlm.nih.gov/pubmed/22275217&lt;/url&gt;&lt;/related-urls&gt;&lt;/urls&gt;&lt;electronic-resource-num&gt;10.1002/btpr.1509&lt;/electronic-resource-num&gt;&lt;/record&gt;&lt;/Cite&gt;&lt;/EndNote&gt;</w:instrText>
      </w:r>
      <w:r w:rsidR="009D724C">
        <w:rPr>
          <w:rFonts w:ascii="Calibri Light" w:hAnsi="Calibri Light"/>
          <w:lang w:eastAsia="en-GB"/>
        </w:rPr>
        <w:fldChar w:fldCharType="separate"/>
      </w:r>
      <w:r w:rsidR="009D724C" w:rsidRPr="009D724C">
        <w:rPr>
          <w:rFonts w:ascii="Calibri Light" w:hAnsi="Calibri Light"/>
          <w:noProof/>
          <w:vertAlign w:val="superscript"/>
          <w:lang w:eastAsia="en-GB"/>
        </w:rPr>
        <w:t>5</w:t>
      </w:r>
      <w:r w:rsidR="009D724C">
        <w:rPr>
          <w:rFonts w:ascii="Calibri Light" w:hAnsi="Calibri Light"/>
          <w:lang w:eastAsia="en-GB"/>
        </w:rPr>
        <w:fldChar w:fldCharType="end"/>
      </w:r>
      <w:r w:rsidRPr="00DC5C5F">
        <w:rPr>
          <w:rFonts w:ascii="Calibri Light" w:hAnsi="Calibri Light"/>
          <w:lang w:eastAsia="en-GB"/>
        </w:rPr>
        <w:t xml:space="preserve">. This protocol has been instrumental in my recent work </w:t>
      </w:r>
      <w:r w:rsidR="0045223B">
        <w:rPr>
          <w:rFonts w:ascii="Calibri Light" w:hAnsi="Calibri Light"/>
          <w:lang w:eastAsia="en-GB"/>
        </w:rPr>
        <w:t>on r</w:t>
      </w:r>
      <w:r w:rsidRPr="00DC5C5F">
        <w:rPr>
          <w:rFonts w:ascii="Calibri Light" w:hAnsi="Calibri Light"/>
          <w:lang w:eastAsia="en-GB"/>
        </w:rPr>
        <w:t xml:space="preserve">ibosome engineering here at MRC LMB. I will optimise the preparation of freeze-dried paper-based TXTL in regards to </w:t>
      </w:r>
      <w:r w:rsidR="00E21593">
        <w:rPr>
          <w:rFonts w:ascii="Calibri Light" w:hAnsi="Calibri Light"/>
          <w:lang w:eastAsia="en-GB"/>
        </w:rPr>
        <w:t>specific reagent</w:t>
      </w:r>
      <w:r w:rsidRPr="00DC5C5F">
        <w:rPr>
          <w:rFonts w:ascii="Calibri Light" w:hAnsi="Calibri Light"/>
          <w:lang w:eastAsia="en-GB"/>
        </w:rPr>
        <w:t xml:space="preserve"> concentration (Mg2+, K+, S30 extract, T7pol, DNA) and potentially other components (</w:t>
      </w:r>
      <w:proofErr w:type="spellStart"/>
      <w:r w:rsidRPr="00E53062">
        <w:rPr>
          <w:rFonts w:ascii="Calibri Light" w:hAnsi="Calibri Light"/>
          <w:i/>
          <w:lang w:eastAsia="en-GB"/>
        </w:rPr>
        <w:t>E.coli</w:t>
      </w:r>
      <w:proofErr w:type="spellEnd"/>
      <w:r w:rsidRPr="00DC5C5F">
        <w:rPr>
          <w:rFonts w:ascii="Calibri Light" w:hAnsi="Calibri Light"/>
          <w:lang w:eastAsia="en-GB"/>
        </w:rPr>
        <w:t xml:space="preserve"> strain, PEG, reducing agents, </w:t>
      </w:r>
      <w:r w:rsidRPr="0045223B">
        <w:rPr>
          <w:rFonts w:ascii="Calibri Light" w:hAnsi="Calibri Light"/>
          <w:i/>
          <w:lang w:eastAsia="en-GB"/>
        </w:rPr>
        <w:t>etc</w:t>
      </w:r>
      <w:r w:rsidRPr="00DC5C5F">
        <w:rPr>
          <w:rFonts w:ascii="Calibri Light" w:hAnsi="Calibri Light"/>
          <w:lang w:eastAsia="en-GB"/>
        </w:rPr>
        <w:t>.).</w:t>
      </w:r>
      <w:r w:rsidRPr="00DC5C5F">
        <w:rPr>
          <w:rFonts w:ascii="Calibri Light" w:hAnsi="Calibri Light"/>
          <w:i/>
          <w:lang w:eastAsia="en-GB"/>
        </w:rPr>
        <w:t xml:space="preserve"> </w:t>
      </w:r>
    </w:p>
    <w:p w14:paraId="394F9BC2" w14:textId="19ECC92E" w:rsidR="00DC5C5F" w:rsidRPr="00DC5C5F" w:rsidRDefault="00DC5C5F" w:rsidP="001D50C3">
      <w:pPr>
        <w:pStyle w:val="NoSpacing"/>
        <w:ind w:firstLine="720"/>
        <w:jc w:val="both"/>
        <w:rPr>
          <w:rFonts w:ascii="Calibri Light" w:hAnsi="Calibri Light"/>
          <w:lang w:eastAsia="en-GB"/>
        </w:rPr>
      </w:pPr>
      <w:r w:rsidRPr="00DC5C5F">
        <w:rPr>
          <w:rFonts w:ascii="Calibri Light" w:hAnsi="Calibri Light"/>
          <w:i/>
          <w:lang w:eastAsia="en-GB"/>
        </w:rPr>
        <w:t xml:space="preserve">(Aim 2) </w:t>
      </w:r>
      <w:r w:rsidRPr="00DC5C5F">
        <w:rPr>
          <w:rFonts w:ascii="Calibri Light" w:hAnsi="Calibri Light"/>
          <w:lang w:eastAsia="en-GB"/>
        </w:rPr>
        <w:t xml:space="preserve">For the TXTL system to be available for use outside of the lab environment, it is essential that the output of the TXTL reaction and hence regulation events are visible. For this, </w:t>
      </w:r>
      <w:r w:rsidR="001D50C3" w:rsidRPr="001D50C3">
        <w:rPr>
          <w:rFonts w:ascii="Calibri Light" w:hAnsi="Calibri Light"/>
          <w:lang w:eastAsia="en-GB"/>
        </w:rPr>
        <w:t xml:space="preserve">I plan to replace a </w:t>
      </w:r>
      <w:proofErr w:type="spellStart"/>
      <w:r w:rsidR="001D50C3" w:rsidRPr="001D50C3">
        <w:rPr>
          <w:rFonts w:ascii="Calibri Light" w:hAnsi="Calibri Light"/>
          <w:lang w:eastAsia="en-GB"/>
        </w:rPr>
        <w:t>sfGFP</w:t>
      </w:r>
      <w:proofErr w:type="spellEnd"/>
      <w:r w:rsidR="001D50C3" w:rsidRPr="001D50C3">
        <w:rPr>
          <w:rFonts w:ascii="Calibri Light" w:hAnsi="Calibri Light"/>
          <w:lang w:eastAsia="en-GB"/>
        </w:rPr>
        <w:t xml:space="preserve"> reporter with</w:t>
      </w:r>
      <w:r w:rsidR="001D50C3">
        <w:rPr>
          <w:rFonts w:ascii="Calibri Light" w:hAnsi="Calibri Light"/>
          <w:lang w:eastAsia="en-GB"/>
        </w:rPr>
        <w:t xml:space="preserve"> </w:t>
      </w:r>
      <w:r w:rsidR="001D50C3" w:rsidRPr="001D50C3">
        <w:rPr>
          <w:rFonts w:ascii="Calibri Light" w:hAnsi="Calibri Light"/>
          <w:lang w:eastAsia="en-GB"/>
        </w:rPr>
        <w:t xml:space="preserve">colorimetric probes e.g. </w:t>
      </w:r>
      <w:proofErr w:type="spellStart"/>
      <w:r w:rsidR="001D50C3" w:rsidRPr="001D50C3">
        <w:rPr>
          <w:rFonts w:ascii="Calibri Light" w:hAnsi="Calibri Light"/>
          <w:lang w:eastAsia="en-GB"/>
        </w:rPr>
        <w:t>LacZ</w:t>
      </w:r>
      <w:proofErr w:type="spellEnd"/>
      <w:r w:rsidR="001D50C3" w:rsidRPr="001D50C3">
        <w:rPr>
          <w:rFonts w:ascii="Calibri Light" w:hAnsi="Calibri Light"/>
          <w:lang w:eastAsia="en-GB"/>
        </w:rPr>
        <w:t xml:space="preserve"> or </w:t>
      </w:r>
      <w:proofErr w:type="spellStart"/>
      <w:r w:rsidR="001D50C3" w:rsidRPr="001D50C3">
        <w:rPr>
          <w:rFonts w:ascii="Calibri Light" w:hAnsi="Calibri Light"/>
          <w:lang w:eastAsia="en-GB"/>
        </w:rPr>
        <w:t>Chitinase</w:t>
      </w:r>
      <w:proofErr w:type="spellEnd"/>
      <w:r w:rsidR="001D50C3" w:rsidRPr="001D50C3">
        <w:rPr>
          <w:rFonts w:ascii="Calibri Light" w:hAnsi="Calibri Light"/>
          <w:lang w:eastAsia="en-GB"/>
        </w:rPr>
        <w:t xml:space="preserve"> as they have been previously</w:t>
      </w:r>
      <w:r w:rsidR="001D50C3">
        <w:rPr>
          <w:rFonts w:ascii="Calibri Light" w:hAnsi="Calibri Light"/>
          <w:lang w:eastAsia="en-GB"/>
        </w:rPr>
        <w:t xml:space="preserve"> </w:t>
      </w:r>
      <w:r w:rsidR="001D50C3" w:rsidRPr="001D50C3">
        <w:rPr>
          <w:rFonts w:ascii="Calibri Light" w:hAnsi="Calibri Light"/>
          <w:lang w:eastAsia="en-GB"/>
        </w:rPr>
        <w:t>reported to work on paper-based TXTL</w:t>
      </w:r>
      <w:r w:rsidR="00E45A1B">
        <w:rPr>
          <w:rFonts w:ascii="Calibri Light" w:hAnsi="Calibri Light"/>
          <w:lang w:eastAsia="en-GB"/>
        </w:rPr>
        <w:fldChar w:fldCharType="begin">
          <w:fldData xml:space="preserve">PEVuZE5vdGU+PENpdGU+PEF1dGhvcj5QYXJkZWU8L0F1dGhvcj48WWVhcj4yMDE0PC9ZZWFyPjxS
ZWNOdW0+MTE8L1JlY051bT48RGlzcGxheVRleHQ+PHN0eWxlIGZhY2U9InN1cGVyc2NyaXB0Ij4y
PC9zdHlsZT48L0Rpc3BsYXlUZXh0PjxyZWNvcmQ+PHJlYy1udW1iZXI+MTE8L3JlYy1udW1iZXI+
PGZvcmVpZ24ta2V5cz48a2V5IGFwcD0iRU4iIGRiLWlkPSI1MHR6MGVycjVwZGZzdGV6ZmE3eDkw
cjN0d3RydngwMHhldmUiIHRpbWVzdGFtcD0iMTUzMDk4MDI4MiI+MTE8L2tleT48L2ZvcmVpZ24t
a2V5cz48cmVmLXR5cGUgbmFtZT0iSm91cm5hbCBBcnRpY2xlIj4xNzwvcmVmLXR5cGU+PGNvbnRy
aWJ1dG9ycz48YXV0aG9ycz48YXV0aG9yPlBhcmRlZSwgSy48L2F1dGhvcj48YXV0aG9yPkdyZWVu
LCBBLiBBLjwvYXV0aG9yPjxhdXRob3I+RmVycmFudGUsIFQuPC9hdXRob3I+PGF1dGhvcj5DYW1l
cm9uLCBELiBFLjwvYXV0aG9yPjxhdXRob3I+RGFsZXlLZXlzZXIsIEEuPC9hdXRob3I+PGF1dGhv
cj5ZaW4sIFAuPC9hdXRob3I+PGF1dGhvcj5Db2xsaW5zLCBKLiBKLjwvYXV0aG9yPjwvYXV0aG9y
cz48L2NvbnRyaWJ1dG9ycz48YXV0aC1hZGRyZXNzPld5c3MgSW5zdGl0dXRlIGZvciBCaW9sb2dp
Y2FsIEluc3BpcmVkIEVuZ2luZWVyaW5nLCBIYXJ2YXJkIFVuaXZlcnNpdHksIEJvc3RvbiwgTUEg
MDIxMTUsIFVTQTsgRGVwYXJ0bWVudCBvZiBCaW9tZWRpY2FsIEVuZ2luZWVyaW5nIGFuZCBDZW50
ZXIgb2YgU3ludGhldGljIEJpb2xvZ3ksIEJvc3RvbiBVbml2ZXJzaXR5LCBCb3N0b24sIE1BIDAy
MjE1LCBVU0EuJiN4RDtXeXNzIEluc3RpdHV0ZSBmb3IgQmlvbG9naWNhbCBJbnNwaXJlZCBFbmdp
bmVlcmluZywgSGFydmFyZCBVbml2ZXJzaXR5LCBCb3N0b24sIE1BIDAyMTE1LCBVU0EuJiN4RDtE
ZXBhcnRtZW50IG9mIEJpb21lZGljYWwgRW5naW5lZXJpbmcgYW5kIENlbnRlciBvZiBTeW50aGV0
aWMgQmlvbG9neSwgQm9zdG9uIFVuaXZlcnNpdHksIEJvc3RvbiwgTUEgMDIyMTUsIFVTQTsgSG93
YXJkIEh1Z2hlcyBNZWRpY2FsIEluc3RpdHV0ZSwgQ2hldnkgQ2hhc2UsIE1EIDIwODE1LCBVU0Eu
JiN4RDtXeXNzIEluc3RpdHV0ZSBmb3IgQmlvbG9naWNhbCBJbnNwaXJlZCBFbmdpbmVlcmluZywg
SGFydmFyZCBVbml2ZXJzaXR5LCBCb3N0b24sIE1BIDAyMTE1LCBVU0E7IERlcGFydG1lbnQgb2Yg
QmlvbWVkaWNhbCBFbmdpbmVlcmluZyBhbmQgQ2VudGVyIG9mIFN5bnRoZXRpYyBCaW9sb2d5LCBC
b3N0b24gVW5pdmVyc2l0eSwgQm9zdG9uLCBNQSAwMjIxNSwgVVNBOyBIb3dhcmQgSHVnaGVzIE1l
ZGljYWwgSW5zdGl0dXRlLCBDaGV2eSBDaGFzZSwgTUQgMjA4MTUsIFVTQS4gRWxlY3Ryb25pYyBh
ZGRyZXNzOiBqY29sbGluc0BidS5lZHUuPC9hdXRoLWFkZHJlc3M+PHRpdGxlcz48dGl0bGU+UGFw
ZXItYmFzZWQgc3ludGhldGljIGdlbmUgbmV0d29ya3M8L3RpdGxlPjxzZWNvbmRhcnktdGl0bGU+
Q2VsbDwvc2Vjb25kYXJ5LXRpdGxlPjwvdGl0bGVzPjxwZXJpb2RpY2FsPjxmdWxsLXRpdGxlPkNl
bGw8L2Z1bGwtdGl0bGU+PC9wZXJpb2RpY2FsPjxwYWdlcz45NDAtNTQ8L3BhZ2VzPjx2b2x1bWU+
MTU5PC92b2x1bWU+PG51bWJlcj40PC9udW1iZXI+PGtleXdvcmRzPjxrZXl3b3JkPipDZWxsLUZy
ZWUgU3lzdGVtPC9rZXl3b3JkPjxrZXl3b3JkPkVib2xhdmlydXMvY2xhc3NpZmljYXRpb24vZ2Vu
ZXRpY3M8L2tleXdvcmQ+PGtleXdvcmQ+KkdlbmUgUmVndWxhdG9yeSBOZXR3b3Jrczwva2V5d29y
ZD48a2V5d29yZD4qSW4gVml0cm8gVGVjaG5pcXVlczwva2V5d29yZD48a2V5d29yZD5OdWNsZWlj
IEFjaWQgQ29uZm9ybWF0aW9uPC9rZXl3b3JkPjxrZXl3b3JkPlBhcGVyPC9rZXl3b3JkPjxrZXl3
b3JkPlN5bnRoZXRpYyBCaW9sb2d5PC9rZXl3b3JkPjwva2V5d29yZHM+PGRhdGVzPjx5ZWFyPjIw
MTQ8L3llYXI+PHB1Yi1kYXRlcz48ZGF0ZT5Ob3YgNjwvZGF0ZT48L3B1Yi1kYXRlcz48L2RhdGVz
Pjxpc2JuPjEwOTctNDE3MiAoRWxlY3Ryb25pYykmI3hEOzAwOTItODY3NCAoTGlua2luZyk8L2lz
Ym4+PGFjY2Vzc2lvbi1udW0+MjU0MTcxNjc8L2FjY2Vzc2lvbi1udW0+PHVybHM+PHJlbGF0ZWQt
dXJscz48dXJsPmh0dHBzOi8vd3d3Lm5jYmkubmxtLm5paC5nb3YvcHVibWVkLzI1NDE3MTY3PC91
cmw+PC9yZWxhdGVkLXVybHM+PC91cmxzPjxjdXN0b20yPlBNQzQyNDMwNjA8L2N1c3RvbTI+PGVs
ZWN0cm9uaWMtcmVzb3VyY2UtbnVtPjEwLjEwMTYvai5jZWxsLjIwMTQuMTAuMDA0PC9lbGVjdHJv
bmljLXJlc291cmNlLW51bT48L3JlY29yZD48L0NpdGU+PC9FbmROb3RlPgB=
</w:fldData>
        </w:fldChar>
      </w:r>
      <w:r w:rsidR="00E45A1B">
        <w:rPr>
          <w:rFonts w:ascii="Calibri Light" w:hAnsi="Calibri Light"/>
          <w:lang w:eastAsia="en-GB"/>
        </w:rPr>
        <w:instrText xml:space="preserve"> ADDIN EN.CITE </w:instrText>
      </w:r>
      <w:r w:rsidR="00E45A1B">
        <w:rPr>
          <w:rFonts w:ascii="Calibri Light" w:hAnsi="Calibri Light"/>
          <w:lang w:eastAsia="en-GB"/>
        </w:rPr>
        <w:fldChar w:fldCharType="begin">
          <w:fldData xml:space="preserve">PEVuZE5vdGU+PENpdGU+PEF1dGhvcj5QYXJkZWU8L0F1dGhvcj48WWVhcj4yMDE0PC9ZZWFyPjxS
ZWNOdW0+MTE8L1JlY051bT48RGlzcGxheVRleHQ+PHN0eWxlIGZhY2U9InN1cGVyc2NyaXB0Ij4y
PC9zdHlsZT48L0Rpc3BsYXlUZXh0PjxyZWNvcmQ+PHJlYy1udW1iZXI+MTE8L3JlYy1udW1iZXI+
PGZvcmVpZ24ta2V5cz48a2V5IGFwcD0iRU4iIGRiLWlkPSI1MHR6MGVycjVwZGZzdGV6ZmE3eDkw
cjN0d3RydngwMHhldmUiIHRpbWVzdGFtcD0iMTUzMDk4MDI4MiI+MTE8L2tleT48L2ZvcmVpZ24t
a2V5cz48cmVmLXR5cGUgbmFtZT0iSm91cm5hbCBBcnRpY2xlIj4xNzwvcmVmLXR5cGU+PGNvbnRy
aWJ1dG9ycz48YXV0aG9ycz48YXV0aG9yPlBhcmRlZSwgSy48L2F1dGhvcj48YXV0aG9yPkdyZWVu
LCBBLiBBLjwvYXV0aG9yPjxhdXRob3I+RmVycmFudGUsIFQuPC9hdXRob3I+PGF1dGhvcj5DYW1l
cm9uLCBELiBFLjwvYXV0aG9yPjxhdXRob3I+RGFsZXlLZXlzZXIsIEEuPC9hdXRob3I+PGF1dGhv
cj5ZaW4sIFAuPC9hdXRob3I+PGF1dGhvcj5Db2xsaW5zLCBKLiBKLjwvYXV0aG9yPjwvYXV0aG9y
cz48L2NvbnRyaWJ1dG9ycz48YXV0aC1hZGRyZXNzPld5c3MgSW5zdGl0dXRlIGZvciBCaW9sb2dp
Y2FsIEluc3BpcmVkIEVuZ2luZWVyaW5nLCBIYXJ2YXJkIFVuaXZlcnNpdHksIEJvc3RvbiwgTUEg
MDIxMTUsIFVTQTsgRGVwYXJ0bWVudCBvZiBCaW9tZWRpY2FsIEVuZ2luZWVyaW5nIGFuZCBDZW50
ZXIgb2YgU3ludGhldGljIEJpb2xvZ3ksIEJvc3RvbiBVbml2ZXJzaXR5LCBCb3N0b24sIE1BIDAy
MjE1LCBVU0EuJiN4RDtXeXNzIEluc3RpdHV0ZSBmb3IgQmlvbG9naWNhbCBJbnNwaXJlZCBFbmdp
bmVlcmluZywgSGFydmFyZCBVbml2ZXJzaXR5LCBCb3N0b24sIE1BIDAyMTE1LCBVU0EuJiN4RDtE
ZXBhcnRtZW50IG9mIEJpb21lZGljYWwgRW5naW5lZXJpbmcgYW5kIENlbnRlciBvZiBTeW50aGV0
aWMgQmlvbG9neSwgQm9zdG9uIFVuaXZlcnNpdHksIEJvc3RvbiwgTUEgMDIyMTUsIFVTQTsgSG93
YXJkIEh1Z2hlcyBNZWRpY2FsIEluc3RpdHV0ZSwgQ2hldnkgQ2hhc2UsIE1EIDIwODE1LCBVU0Eu
JiN4RDtXeXNzIEluc3RpdHV0ZSBmb3IgQmlvbG9naWNhbCBJbnNwaXJlZCBFbmdpbmVlcmluZywg
SGFydmFyZCBVbml2ZXJzaXR5LCBCb3N0b24sIE1BIDAyMTE1LCBVU0E7IERlcGFydG1lbnQgb2Yg
QmlvbWVkaWNhbCBFbmdpbmVlcmluZyBhbmQgQ2VudGVyIG9mIFN5bnRoZXRpYyBCaW9sb2d5LCBC
b3N0b24gVW5pdmVyc2l0eSwgQm9zdG9uLCBNQSAwMjIxNSwgVVNBOyBIb3dhcmQgSHVnaGVzIE1l
ZGljYWwgSW5zdGl0dXRlLCBDaGV2eSBDaGFzZSwgTUQgMjA4MTUsIFVTQS4gRWxlY3Ryb25pYyBh
ZGRyZXNzOiBqY29sbGluc0BidS5lZHUuPC9hdXRoLWFkZHJlc3M+PHRpdGxlcz48dGl0bGU+UGFw
ZXItYmFzZWQgc3ludGhldGljIGdlbmUgbmV0d29ya3M8L3RpdGxlPjxzZWNvbmRhcnktdGl0bGU+
Q2VsbDwvc2Vjb25kYXJ5LXRpdGxlPjwvdGl0bGVzPjxwZXJpb2RpY2FsPjxmdWxsLXRpdGxlPkNl
bGw8L2Z1bGwtdGl0bGU+PC9wZXJpb2RpY2FsPjxwYWdlcz45NDAtNTQ8L3BhZ2VzPjx2b2x1bWU+
MTU5PC92b2x1bWU+PG51bWJlcj40PC9udW1iZXI+PGtleXdvcmRzPjxrZXl3b3JkPipDZWxsLUZy
ZWUgU3lzdGVtPC9rZXl3b3JkPjxrZXl3b3JkPkVib2xhdmlydXMvY2xhc3NpZmljYXRpb24vZ2Vu
ZXRpY3M8L2tleXdvcmQ+PGtleXdvcmQ+KkdlbmUgUmVndWxhdG9yeSBOZXR3b3Jrczwva2V5d29y
ZD48a2V5d29yZD4qSW4gVml0cm8gVGVjaG5pcXVlczwva2V5d29yZD48a2V5d29yZD5OdWNsZWlj
IEFjaWQgQ29uZm9ybWF0aW9uPC9rZXl3b3JkPjxrZXl3b3JkPlBhcGVyPC9rZXl3b3JkPjxrZXl3
b3JkPlN5bnRoZXRpYyBCaW9sb2d5PC9rZXl3b3JkPjwva2V5d29yZHM+PGRhdGVzPjx5ZWFyPjIw
MTQ8L3llYXI+PHB1Yi1kYXRlcz48ZGF0ZT5Ob3YgNjwvZGF0ZT48L3B1Yi1kYXRlcz48L2RhdGVz
Pjxpc2JuPjEwOTctNDE3MiAoRWxlY3Ryb25pYykmI3hEOzAwOTItODY3NCAoTGlua2luZyk8L2lz
Ym4+PGFjY2Vzc2lvbi1udW0+MjU0MTcxNjc8L2FjY2Vzc2lvbi1udW0+PHVybHM+PHJlbGF0ZWQt
dXJscz48dXJsPmh0dHBzOi8vd3d3Lm5jYmkubmxtLm5paC5nb3YvcHVibWVkLzI1NDE3MTY3PC91
cmw+PC9yZWxhdGVkLXVybHM+PC91cmxzPjxjdXN0b20yPlBNQzQyNDMwNjA8L2N1c3RvbTI+PGVs
ZWN0cm9uaWMtcmVzb3VyY2UtbnVtPjEwLjEwMTYvai5jZWxsLjIwMTQuMTAuMDA0PC9lbGVjdHJv
bmljLXJlc291cmNlLW51bT48L3JlY29yZD48L0NpdGU+PC9FbmROb3RlPgB=
</w:fldData>
        </w:fldChar>
      </w:r>
      <w:r w:rsidR="00E45A1B">
        <w:rPr>
          <w:rFonts w:ascii="Calibri Light" w:hAnsi="Calibri Light"/>
          <w:lang w:eastAsia="en-GB"/>
        </w:rPr>
        <w:instrText xml:space="preserve"> ADDIN EN.CITE.DATA </w:instrText>
      </w:r>
      <w:r w:rsidR="00E45A1B">
        <w:rPr>
          <w:rFonts w:ascii="Calibri Light" w:hAnsi="Calibri Light"/>
          <w:lang w:eastAsia="en-GB"/>
        </w:rPr>
      </w:r>
      <w:r w:rsidR="00E45A1B">
        <w:rPr>
          <w:rFonts w:ascii="Calibri Light" w:hAnsi="Calibri Light"/>
          <w:lang w:eastAsia="en-GB"/>
        </w:rPr>
        <w:fldChar w:fldCharType="end"/>
      </w:r>
      <w:r w:rsidR="00E45A1B">
        <w:rPr>
          <w:rFonts w:ascii="Calibri Light" w:hAnsi="Calibri Light"/>
          <w:lang w:eastAsia="en-GB"/>
        </w:rPr>
      </w:r>
      <w:r w:rsidR="00E45A1B">
        <w:rPr>
          <w:rFonts w:ascii="Calibri Light" w:hAnsi="Calibri Light"/>
          <w:lang w:eastAsia="en-GB"/>
        </w:rPr>
        <w:fldChar w:fldCharType="separate"/>
      </w:r>
      <w:r w:rsidR="00E45A1B" w:rsidRPr="00E45A1B">
        <w:rPr>
          <w:rFonts w:ascii="Calibri Light" w:hAnsi="Calibri Light"/>
          <w:noProof/>
          <w:vertAlign w:val="superscript"/>
          <w:lang w:eastAsia="en-GB"/>
        </w:rPr>
        <w:t>2</w:t>
      </w:r>
      <w:r w:rsidR="00E45A1B">
        <w:rPr>
          <w:rFonts w:ascii="Calibri Light" w:hAnsi="Calibri Light"/>
          <w:lang w:eastAsia="en-GB"/>
        </w:rPr>
        <w:fldChar w:fldCharType="end"/>
      </w:r>
      <w:r w:rsidRPr="00DC5C5F">
        <w:rPr>
          <w:rFonts w:ascii="Calibri Light" w:hAnsi="Calibri Light"/>
          <w:lang w:eastAsia="en-GB"/>
        </w:rPr>
        <w:t xml:space="preserve">. In </w:t>
      </w:r>
      <w:r w:rsidR="00180A15">
        <w:rPr>
          <w:rFonts w:ascii="Calibri Light" w:hAnsi="Calibri Light"/>
          <w:lang w:eastAsia="en-GB"/>
        </w:rPr>
        <w:t xml:space="preserve">the </w:t>
      </w:r>
      <w:r w:rsidRPr="00DC5C5F">
        <w:rPr>
          <w:rFonts w:ascii="Calibri Light" w:hAnsi="Calibri Light"/>
          <w:lang w:eastAsia="en-GB"/>
        </w:rPr>
        <w:t xml:space="preserve">case of </w:t>
      </w:r>
      <w:proofErr w:type="spellStart"/>
      <w:r w:rsidRPr="00DC5C5F">
        <w:rPr>
          <w:rFonts w:ascii="Calibri Light" w:hAnsi="Calibri Light"/>
          <w:lang w:eastAsia="en-GB"/>
        </w:rPr>
        <w:t>LacZ</w:t>
      </w:r>
      <w:proofErr w:type="spellEnd"/>
      <w:r w:rsidRPr="00DC5C5F">
        <w:rPr>
          <w:rFonts w:ascii="Calibri Light" w:hAnsi="Calibri Light"/>
          <w:lang w:eastAsia="en-GB"/>
        </w:rPr>
        <w:t xml:space="preserve"> reporter,</w:t>
      </w:r>
      <w:r w:rsidR="00D97E61">
        <w:rPr>
          <w:rFonts w:ascii="Calibri Light" w:hAnsi="Calibri Light"/>
          <w:lang w:eastAsia="en-GB"/>
        </w:rPr>
        <w:t xml:space="preserve"> its gene will be deleted from </w:t>
      </w:r>
      <w:r w:rsidR="00180A15">
        <w:rPr>
          <w:rFonts w:ascii="Calibri Light" w:hAnsi="Calibri Light"/>
          <w:lang w:eastAsia="en-GB"/>
        </w:rPr>
        <w:t xml:space="preserve">the </w:t>
      </w:r>
      <w:r w:rsidRPr="00DC5C5F">
        <w:rPr>
          <w:rFonts w:ascii="Calibri Light" w:hAnsi="Calibri Light"/>
          <w:lang w:eastAsia="en-GB"/>
        </w:rPr>
        <w:t xml:space="preserve">BL21 strain using </w:t>
      </w:r>
      <w:r w:rsidR="00276899">
        <w:rPr>
          <w:rFonts w:ascii="Calibri Light" w:hAnsi="Calibri Light"/>
          <w:lang w:eastAsia="en-GB"/>
        </w:rPr>
        <w:t>conventional</w:t>
      </w:r>
      <w:r w:rsidR="00951F27">
        <w:rPr>
          <w:rFonts w:ascii="Calibri Light" w:hAnsi="Calibri Light"/>
          <w:lang w:eastAsia="en-GB"/>
        </w:rPr>
        <w:t xml:space="preserve"> lambda red r</w:t>
      </w:r>
      <w:r w:rsidRPr="00DC5C5F">
        <w:rPr>
          <w:rFonts w:ascii="Calibri Light" w:hAnsi="Calibri Light"/>
          <w:lang w:eastAsia="en-GB"/>
        </w:rPr>
        <w:t>ecombineering.</w:t>
      </w:r>
    </w:p>
    <w:p w14:paraId="19D5E06C" w14:textId="6B6BE5A5" w:rsidR="00DC5C5F" w:rsidRPr="00DC5C5F" w:rsidRDefault="00DC5C5F" w:rsidP="00FB4523">
      <w:pPr>
        <w:pStyle w:val="NoSpacing"/>
        <w:ind w:firstLine="720"/>
        <w:jc w:val="both"/>
        <w:rPr>
          <w:rFonts w:ascii="Calibri Light" w:hAnsi="Calibri Light"/>
          <w:lang w:eastAsia="en-GB"/>
        </w:rPr>
      </w:pPr>
      <w:r w:rsidRPr="00DC5C5F">
        <w:rPr>
          <w:rFonts w:ascii="Calibri Light" w:hAnsi="Calibri Light"/>
          <w:i/>
          <w:lang w:eastAsia="en-GB"/>
        </w:rPr>
        <w:t xml:space="preserve">(Aim 3) </w:t>
      </w:r>
      <w:r w:rsidRPr="00DC5C5F">
        <w:rPr>
          <w:rFonts w:ascii="Calibri Light" w:hAnsi="Calibri Light"/>
          <w:lang w:eastAsia="en-GB"/>
        </w:rPr>
        <w:t xml:space="preserve">Once TXTL-system is established, </w:t>
      </w:r>
      <w:r w:rsidR="00180A15" w:rsidRPr="00180A15">
        <w:rPr>
          <w:rFonts w:ascii="Calibri Light" w:hAnsi="Calibri Light"/>
          <w:lang w:eastAsia="en-GB"/>
        </w:rPr>
        <w:t>I will find the most suitable geometry for connecting the TXTL circuit</w:t>
      </w:r>
      <w:r w:rsidRPr="00DC5C5F">
        <w:rPr>
          <w:rFonts w:ascii="Calibri Light" w:hAnsi="Calibri Light"/>
          <w:lang w:eastAsia="en-GB"/>
        </w:rPr>
        <w:t xml:space="preserve">. Then the key experiment is to verify if the high (T7 RNA pol) or low molecular weight (e.g., IPTG) transcription inducers can be efficiently flowed into the ‘reporter’ paper unit and lead to translation of the </w:t>
      </w:r>
      <w:proofErr w:type="spellStart"/>
      <w:r w:rsidRPr="00DC5C5F">
        <w:rPr>
          <w:rFonts w:ascii="Calibri Light" w:hAnsi="Calibri Light"/>
          <w:lang w:eastAsia="en-GB"/>
        </w:rPr>
        <w:t>sfGFP</w:t>
      </w:r>
      <w:proofErr w:type="spellEnd"/>
      <w:r w:rsidRPr="00DC5C5F">
        <w:rPr>
          <w:rFonts w:ascii="Calibri Light" w:hAnsi="Calibri Light"/>
          <w:lang w:eastAsia="en-GB"/>
        </w:rPr>
        <w:t xml:space="preserve"> reporter. </w:t>
      </w:r>
      <w:r w:rsidR="00FB4523" w:rsidRPr="00FB4523">
        <w:rPr>
          <w:rFonts w:ascii="Calibri Light" w:hAnsi="Calibri Light"/>
          <w:lang w:eastAsia="en-GB"/>
        </w:rPr>
        <w:t>This can be done by</w:t>
      </w:r>
      <w:r w:rsidR="00FB4523">
        <w:rPr>
          <w:rFonts w:ascii="Calibri Light" w:hAnsi="Calibri Light"/>
          <w:lang w:eastAsia="en-GB"/>
        </w:rPr>
        <w:t xml:space="preserve"> </w:t>
      </w:r>
      <w:r w:rsidR="00FB4523" w:rsidRPr="00FB4523">
        <w:rPr>
          <w:rFonts w:ascii="Calibri Light" w:hAnsi="Calibri Light"/>
          <w:lang w:eastAsia="en-GB"/>
        </w:rPr>
        <w:t>direct addition of the inducer synthesised externally on the</w:t>
      </w:r>
      <w:r w:rsidR="00FB4523">
        <w:rPr>
          <w:rFonts w:ascii="Calibri Light" w:hAnsi="Calibri Light"/>
          <w:lang w:eastAsia="en-GB"/>
        </w:rPr>
        <w:t xml:space="preserve"> ‘</w:t>
      </w:r>
      <w:r w:rsidR="00FB4523" w:rsidRPr="00FB4523">
        <w:rPr>
          <w:rFonts w:ascii="Calibri Light" w:hAnsi="Calibri Light"/>
          <w:lang w:eastAsia="en-GB"/>
        </w:rPr>
        <w:t>inducer</w:t>
      </w:r>
      <w:r w:rsidR="00FB4523">
        <w:rPr>
          <w:rFonts w:ascii="Calibri Light" w:hAnsi="Calibri Light"/>
          <w:lang w:eastAsia="en-GB"/>
        </w:rPr>
        <w:t>’</w:t>
      </w:r>
      <w:r w:rsidR="00FB4523" w:rsidRPr="00FB4523">
        <w:rPr>
          <w:rFonts w:ascii="Calibri Light" w:hAnsi="Calibri Light"/>
          <w:lang w:eastAsia="en-GB"/>
        </w:rPr>
        <w:t xml:space="preserve"> paper (Fig 1a). Direct addition of the inducer on the </w:t>
      </w:r>
      <w:r w:rsidR="00FB4523">
        <w:rPr>
          <w:rFonts w:ascii="Calibri Light" w:hAnsi="Calibri Light"/>
          <w:lang w:eastAsia="en-GB"/>
        </w:rPr>
        <w:t>‘</w:t>
      </w:r>
      <w:r w:rsidR="00FB4523" w:rsidRPr="00FB4523">
        <w:rPr>
          <w:rFonts w:ascii="Calibri Light" w:hAnsi="Calibri Light"/>
          <w:lang w:eastAsia="en-GB"/>
        </w:rPr>
        <w:t>reporter</w:t>
      </w:r>
      <w:r w:rsidR="00FB4523">
        <w:rPr>
          <w:rFonts w:ascii="Calibri Light" w:hAnsi="Calibri Light"/>
          <w:lang w:eastAsia="en-GB"/>
        </w:rPr>
        <w:t>’</w:t>
      </w:r>
      <w:r w:rsidR="00FB4523" w:rsidRPr="00FB4523">
        <w:rPr>
          <w:rFonts w:ascii="Calibri Light" w:hAnsi="Calibri Light"/>
          <w:lang w:eastAsia="en-GB"/>
        </w:rPr>
        <w:t xml:space="preserve"> unit would serve as a positive control. Other inducers for </w:t>
      </w:r>
      <w:proofErr w:type="spellStart"/>
      <w:r w:rsidR="00FB4523" w:rsidRPr="00FB4523">
        <w:rPr>
          <w:rFonts w:ascii="Calibri Light" w:hAnsi="Calibri Light"/>
          <w:lang w:eastAsia="en-GB"/>
        </w:rPr>
        <w:t>sfGFP</w:t>
      </w:r>
      <w:proofErr w:type="spellEnd"/>
      <w:r w:rsidR="00FB4523" w:rsidRPr="00FB4523">
        <w:rPr>
          <w:rFonts w:ascii="Calibri Light" w:hAnsi="Calibri Light"/>
          <w:lang w:eastAsia="en-GB"/>
        </w:rPr>
        <w:t xml:space="preserve"> expression may also be tested such as </w:t>
      </w:r>
      <w:proofErr w:type="spellStart"/>
      <w:r w:rsidR="00FB4523" w:rsidRPr="00FB4523">
        <w:rPr>
          <w:rFonts w:ascii="Calibri Light" w:hAnsi="Calibri Light"/>
          <w:lang w:eastAsia="en-GB"/>
        </w:rPr>
        <w:t>anhydrotetracycline</w:t>
      </w:r>
      <w:proofErr w:type="spellEnd"/>
      <w:r w:rsidR="00FB4523" w:rsidRPr="00FB4523">
        <w:rPr>
          <w:rFonts w:ascii="Calibri Light" w:hAnsi="Calibri Light"/>
          <w:lang w:eastAsia="en-GB"/>
        </w:rPr>
        <w:t xml:space="preserve"> for</w:t>
      </w:r>
      <w:r w:rsidR="00FB4523">
        <w:rPr>
          <w:rFonts w:ascii="Calibri Light" w:hAnsi="Calibri Light"/>
          <w:lang w:eastAsia="en-GB"/>
        </w:rPr>
        <w:t xml:space="preserve"> </w:t>
      </w:r>
      <w:proofErr w:type="spellStart"/>
      <w:r w:rsidR="00FB4523" w:rsidRPr="00FB4523">
        <w:rPr>
          <w:rFonts w:ascii="Calibri Light" w:hAnsi="Calibri Light"/>
          <w:lang w:eastAsia="en-GB"/>
        </w:rPr>
        <w:t>Tet</w:t>
      </w:r>
      <w:proofErr w:type="spellEnd"/>
      <w:r w:rsidR="00FB4523" w:rsidRPr="00FB4523">
        <w:rPr>
          <w:rFonts w:ascii="Calibri Light" w:hAnsi="Calibri Light"/>
          <w:lang w:eastAsia="en-GB"/>
        </w:rPr>
        <w:t>-r</w:t>
      </w:r>
      <w:r w:rsidR="00AE43D8">
        <w:rPr>
          <w:rFonts w:ascii="Calibri Light" w:hAnsi="Calibri Light"/>
          <w:lang w:eastAsia="en-GB"/>
        </w:rPr>
        <w:t>epressor or RNA toeholds</w:t>
      </w:r>
      <w:r w:rsidR="004762E4">
        <w:rPr>
          <w:rFonts w:ascii="Calibri Light" w:hAnsi="Calibri Light"/>
          <w:lang w:eastAsia="en-GB"/>
        </w:rPr>
        <w:fldChar w:fldCharType="begin">
          <w:fldData xml:space="preserve">PEVuZE5vdGU+PENpdGU+PEF1dGhvcj5UYWthaGFzaGk8L0F1dGhvcj48WWVhcj4yMDE1PC9ZZWFy
PjxSZWNOdW0+MTM8L1JlY051bT48RGlzcGxheVRleHQ+PHN0eWxlIGZhY2U9InN1cGVyc2NyaXB0
Ij40PC9zdHlsZT48L0Rpc3BsYXlUZXh0PjxyZWNvcmQ+PHJlYy1udW1iZXI+MTM8L3JlYy1udW1i
ZXI+PGZvcmVpZ24ta2V5cz48a2V5IGFwcD0iRU4iIGRiLWlkPSI1MHR6MGVycjVwZGZzdGV6ZmE3
eDkwcjN0d3RydngwMHhldmUiIHRpbWVzdGFtcD0iMTUzMDk4MDYzOCI+MTM8L2tleT48L2ZvcmVp
Z24ta2V5cz48cmVmLXR5cGUgbmFtZT0iSm91cm5hbCBBcnRpY2xlIj4xNzwvcmVmLXR5cGU+PGNv
bnRyaWJ1dG9ycz48YXV0aG9ycz48YXV0aG9yPlRha2FoYXNoaSwgTS4gSy48L2F1dGhvcj48YXV0
aG9yPkhheWVzLCBDLiBBLjwvYXV0aG9yPjxhdXRob3I+Q2hhcHBlbGwsIEouPC9hdXRob3I+PGF1
dGhvcj5TdW4sIFouIFouPC9hdXRob3I+PGF1dGhvcj5NdXJyYXksIFIuIE0uPC9hdXRob3I+PGF1
dGhvcj5Ob2lyZWF1eCwgVi48L2F1dGhvcj48YXV0aG9yPkx1Y2tzLCBKLiBCLjwvYXV0aG9yPjwv
YXV0aG9ycz48L2NvbnRyaWJ1dG9ycz48YXV0aC1hZGRyZXNzPlNjaG9vbCBvZiBDaGVtaWNhbCBh
bmQgQmlvbW9sZWN1bGFyIEVuZ2luZWVyaW5nLCBDb3JuZWxsIFVuaXZlcnNpdHksIDEyMCBPbGlu
IEhhbGwsIEl0aGFjYSwgTlkgMTQ4NTAsIFVuaXRlZCBTdGF0ZXMuJiN4RDtEaXZpc2lvbiBvZiBC
aW9sb2d5IGFuZCBCaW9sb2dpY2FsIEVuZ2luZWVyaW5nLCBDYWxpZm9ybmlhIEluc3RpdHV0ZSBv
ZiBUZWNobm9sb2d5LCBQYXNhZGVuYSwgQ0EgOTExMjUsIFVuaXRlZCBTdGF0ZXMuJiN4RDtTY2hv
b2wgb2YgUGh5c2ljcyBhbmQgQXN0cm9ub215LCBVbml2ZXJzaXR5IG9mIE1pbm5lc290YSwgMTE1
IFVuaW9uIFN0cmVldCBTRSwgTWlubmVhcG9saXMsIE1OIDU1NDU1LCBVbml0ZWQgU3RhdGVzLiBF
bGVjdHJvbmljIGFkZHJlc3M6IG5vaXJlYXV4QHVtbi5lZHUuJiN4RDtTY2hvb2wgb2YgQ2hlbWlj
YWwgYW5kIEJpb21vbGVjdWxhciBFbmdpbmVlcmluZywgQ29ybmVsbCBVbml2ZXJzaXR5LCAxMjAg
T2xpbiBIYWxsLCBJdGhhY2EsIE5ZIDE0ODUwLCBVbml0ZWQgU3RhdGVzLiBFbGVjdHJvbmljIGFk
ZHJlc3M6IGpibHVja3NAY29ybmVsbC5lZHUuPC9hdXRoLWFkZHJlc3M+PHRpdGxlcz48dGl0bGU+
Q2hhcmFjdGVyaXppbmcgYW5kIHByb3RvdHlwaW5nIGdlbmV0aWMgbmV0d29ya3Mgd2l0aCBjZWxs
LWZyZWUgdHJhbnNjcmlwdGlvbi10cmFuc2xhdGlvbiByZWFjdGlvbnM8L3RpdGxlPjxzZWNvbmRh
cnktdGl0bGU+TWV0aG9kczwvc2Vjb25kYXJ5LXRpdGxlPjwvdGl0bGVzPjxwZXJpb2RpY2FsPjxm
dWxsLXRpdGxlPk1ldGhvZHM8L2Z1bGwtdGl0bGU+PC9wZXJpb2RpY2FsPjxwYWdlcz42MC03Mjwv
cGFnZXM+PHZvbHVtZT44Njwvdm9sdW1lPjxrZXl3b3Jkcz48a2V5d29yZD5CaW90ZWNobm9sb2d5
L21ldGhvZHM8L2tleXdvcmQ+PGtleXdvcmQ+KkNlbGwtRnJlZSBTeXN0ZW08L2tleXdvcmQ+PGtl
eXdvcmQ+RXNjaGVyaWNoaWEgY29saTwva2V5d29yZD48a2V5d29yZD4qR2VuZSBSZWd1bGF0b3J5
IE5ldHdvcmtzPC9rZXl3b3JkPjxrZXl3b3JkPlByb21vdGVyIFJlZ2lvbnMsIEdlbmV0aWM8L2tl
eXdvcmQ+PGtleXdvcmQ+KlByb3RlaW4gQmlvc3ludGhlc2lzPC9rZXl3b3JkPjxrZXl3b3JkPlJO
QS9jaGVtaXN0cnkvZ2VuZXRpY3M8L2tleXdvcmQ+PGtleXdvcmQ+KlRyYW5zY3JpcHRpb24sIEdl
bmV0aWM8L2tleXdvcmQ+PGtleXdvcmQ+Q2VsbC1mcmVlIHN5c3RlbXM8L2tleXdvcmQ+PGtleXdv
cmQ+R2VuZXRpYyBuZXR3b3Jrczwva2V5d29yZD48a2V5d29yZD5SYXBpZCBwcm90b3R5cGluZzwv
a2V5d29yZD48a2V5d29yZD5TeW50aGV0aWMgYmlvbG9neTwva2V5d29yZD48a2V5d29yZD5UcmFu
c2NyaXB0aW9uLXRyYW5zbGF0aW9uIChUWC1UTCk8L2tleXdvcmQ+PC9rZXl3b3Jkcz48ZGF0ZXM+
PHllYXI+MjAxNTwveWVhcj48cHViLWRhdGVzPjxkYXRlPlNlcCAxNTwvZGF0ZT48L3B1Yi1kYXRl
cz48L2RhdGVzPjxpc2JuPjEwOTUtOTEzMCAoRWxlY3Ryb25pYykmI3hEOzEwNDYtMjAyMyAoTGlu
a2luZyk8L2lzYm4+PGFjY2Vzc2lvbi1udW0+MjYwMjI5MjI8L2FjY2Vzc2lvbi1udW0+PHVybHM+
PHJlbGF0ZWQtdXJscz48dXJsPmh0dHBzOi8vd3d3Lm5jYmkubmxtLm5paC5nb3YvcHVibWVkLzI2
MDIyOTIyPC91cmw+PC9yZWxhdGVkLXVybHM+PC91cmxzPjxlbGVjdHJvbmljLXJlc291cmNlLW51
bT4xMC4xMDE2L2oueW1ldGguMjAxNS4wNS4wMjA8L2VsZWN0cm9uaWMtcmVzb3VyY2UtbnVtPjwv
cmVjb3JkPjwvQ2l0ZT48L0VuZE5vdGU+AG==
</w:fldData>
        </w:fldChar>
      </w:r>
      <w:r w:rsidR="004762E4">
        <w:rPr>
          <w:rFonts w:ascii="Calibri Light" w:hAnsi="Calibri Light"/>
          <w:lang w:eastAsia="en-GB"/>
        </w:rPr>
        <w:instrText xml:space="preserve"> ADDIN EN.CITE </w:instrText>
      </w:r>
      <w:r w:rsidR="004762E4">
        <w:rPr>
          <w:rFonts w:ascii="Calibri Light" w:hAnsi="Calibri Light"/>
          <w:lang w:eastAsia="en-GB"/>
        </w:rPr>
        <w:fldChar w:fldCharType="begin">
          <w:fldData xml:space="preserve">PEVuZE5vdGU+PENpdGU+PEF1dGhvcj5UYWthaGFzaGk8L0F1dGhvcj48WWVhcj4yMDE1PC9ZZWFy
PjxSZWNOdW0+MTM8L1JlY051bT48RGlzcGxheVRleHQ+PHN0eWxlIGZhY2U9InN1cGVyc2NyaXB0
Ij40PC9zdHlsZT48L0Rpc3BsYXlUZXh0PjxyZWNvcmQ+PHJlYy1udW1iZXI+MTM8L3JlYy1udW1i
ZXI+PGZvcmVpZ24ta2V5cz48a2V5IGFwcD0iRU4iIGRiLWlkPSI1MHR6MGVycjVwZGZzdGV6ZmE3
eDkwcjN0d3RydngwMHhldmUiIHRpbWVzdGFtcD0iMTUzMDk4MDYzOCI+MTM8L2tleT48L2ZvcmVp
Z24ta2V5cz48cmVmLXR5cGUgbmFtZT0iSm91cm5hbCBBcnRpY2xlIj4xNzwvcmVmLXR5cGU+PGNv
bnRyaWJ1dG9ycz48YXV0aG9ycz48YXV0aG9yPlRha2FoYXNoaSwgTS4gSy48L2F1dGhvcj48YXV0
aG9yPkhheWVzLCBDLiBBLjwvYXV0aG9yPjxhdXRob3I+Q2hhcHBlbGwsIEouPC9hdXRob3I+PGF1
dGhvcj5TdW4sIFouIFouPC9hdXRob3I+PGF1dGhvcj5NdXJyYXksIFIuIE0uPC9hdXRob3I+PGF1
dGhvcj5Ob2lyZWF1eCwgVi48L2F1dGhvcj48YXV0aG9yPkx1Y2tzLCBKLiBCLjwvYXV0aG9yPjwv
YXV0aG9ycz48L2NvbnRyaWJ1dG9ycz48YXV0aC1hZGRyZXNzPlNjaG9vbCBvZiBDaGVtaWNhbCBh
bmQgQmlvbW9sZWN1bGFyIEVuZ2luZWVyaW5nLCBDb3JuZWxsIFVuaXZlcnNpdHksIDEyMCBPbGlu
IEhhbGwsIEl0aGFjYSwgTlkgMTQ4NTAsIFVuaXRlZCBTdGF0ZXMuJiN4RDtEaXZpc2lvbiBvZiBC
aW9sb2d5IGFuZCBCaW9sb2dpY2FsIEVuZ2luZWVyaW5nLCBDYWxpZm9ybmlhIEluc3RpdHV0ZSBv
ZiBUZWNobm9sb2d5LCBQYXNhZGVuYSwgQ0EgOTExMjUsIFVuaXRlZCBTdGF0ZXMuJiN4RDtTY2hv
b2wgb2YgUGh5c2ljcyBhbmQgQXN0cm9ub215LCBVbml2ZXJzaXR5IG9mIE1pbm5lc290YSwgMTE1
IFVuaW9uIFN0cmVldCBTRSwgTWlubmVhcG9saXMsIE1OIDU1NDU1LCBVbml0ZWQgU3RhdGVzLiBF
bGVjdHJvbmljIGFkZHJlc3M6IG5vaXJlYXV4QHVtbi5lZHUuJiN4RDtTY2hvb2wgb2YgQ2hlbWlj
YWwgYW5kIEJpb21vbGVjdWxhciBFbmdpbmVlcmluZywgQ29ybmVsbCBVbml2ZXJzaXR5LCAxMjAg
T2xpbiBIYWxsLCBJdGhhY2EsIE5ZIDE0ODUwLCBVbml0ZWQgU3RhdGVzLiBFbGVjdHJvbmljIGFk
ZHJlc3M6IGpibHVja3NAY29ybmVsbC5lZHUuPC9hdXRoLWFkZHJlc3M+PHRpdGxlcz48dGl0bGU+
Q2hhcmFjdGVyaXppbmcgYW5kIHByb3RvdHlwaW5nIGdlbmV0aWMgbmV0d29ya3Mgd2l0aCBjZWxs
LWZyZWUgdHJhbnNjcmlwdGlvbi10cmFuc2xhdGlvbiByZWFjdGlvbnM8L3RpdGxlPjxzZWNvbmRh
cnktdGl0bGU+TWV0aG9kczwvc2Vjb25kYXJ5LXRpdGxlPjwvdGl0bGVzPjxwZXJpb2RpY2FsPjxm
dWxsLXRpdGxlPk1ldGhvZHM8L2Z1bGwtdGl0bGU+PC9wZXJpb2RpY2FsPjxwYWdlcz42MC03Mjwv
cGFnZXM+PHZvbHVtZT44Njwvdm9sdW1lPjxrZXl3b3Jkcz48a2V5d29yZD5CaW90ZWNobm9sb2d5
L21ldGhvZHM8L2tleXdvcmQ+PGtleXdvcmQ+KkNlbGwtRnJlZSBTeXN0ZW08L2tleXdvcmQ+PGtl
eXdvcmQ+RXNjaGVyaWNoaWEgY29saTwva2V5d29yZD48a2V5d29yZD4qR2VuZSBSZWd1bGF0b3J5
IE5ldHdvcmtzPC9rZXl3b3JkPjxrZXl3b3JkPlByb21vdGVyIFJlZ2lvbnMsIEdlbmV0aWM8L2tl
eXdvcmQ+PGtleXdvcmQ+KlByb3RlaW4gQmlvc3ludGhlc2lzPC9rZXl3b3JkPjxrZXl3b3JkPlJO
QS9jaGVtaXN0cnkvZ2VuZXRpY3M8L2tleXdvcmQ+PGtleXdvcmQ+KlRyYW5zY3JpcHRpb24sIEdl
bmV0aWM8L2tleXdvcmQ+PGtleXdvcmQ+Q2VsbC1mcmVlIHN5c3RlbXM8L2tleXdvcmQ+PGtleXdv
cmQ+R2VuZXRpYyBuZXR3b3Jrczwva2V5d29yZD48a2V5d29yZD5SYXBpZCBwcm90b3R5cGluZzwv
a2V5d29yZD48a2V5d29yZD5TeW50aGV0aWMgYmlvbG9neTwva2V5d29yZD48a2V5d29yZD5UcmFu
c2NyaXB0aW9uLXRyYW5zbGF0aW9uIChUWC1UTCk8L2tleXdvcmQ+PC9rZXl3b3Jkcz48ZGF0ZXM+
PHllYXI+MjAxNTwveWVhcj48cHViLWRhdGVzPjxkYXRlPlNlcCAxNTwvZGF0ZT48L3B1Yi1kYXRl
cz48L2RhdGVzPjxpc2JuPjEwOTUtOTEzMCAoRWxlY3Ryb25pYykmI3hEOzEwNDYtMjAyMyAoTGlu
a2luZyk8L2lzYm4+PGFjY2Vzc2lvbi1udW0+MjYwMjI5MjI8L2FjY2Vzc2lvbi1udW0+PHVybHM+
PHJlbGF0ZWQtdXJscz48dXJsPmh0dHBzOi8vd3d3Lm5jYmkubmxtLm5paC5nb3YvcHVibWVkLzI2
MDIyOTIyPC91cmw+PC9yZWxhdGVkLXVybHM+PC91cmxzPjxlbGVjdHJvbmljLXJlc291cmNlLW51
bT4xMC4xMDE2L2oueW1ldGguMjAxNS4wNS4wMjA8L2VsZWN0cm9uaWMtcmVzb3VyY2UtbnVtPjwv
cmVjb3JkPjwvQ2l0ZT48L0VuZE5vdGU+AG==
</w:fldData>
        </w:fldChar>
      </w:r>
      <w:r w:rsidR="004762E4">
        <w:rPr>
          <w:rFonts w:ascii="Calibri Light" w:hAnsi="Calibri Light"/>
          <w:lang w:eastAsia="en-GB"/>
        </w:rPr>
        <w:instrText xml:space="preserve"> ADDIN EN.CITE.DATA </w:instrText>
      </w:r>
      <w:r w:rsidR="004762E4">
        <w:rPr>
          <w:rFonts w:ascii="Calibri Light" w:hAnsi="Calibri Light"/>
          <w:lang w:eastAsia="en-GB"/>
        </w:rPr>
      </w:r>
      <w:r w:rsidR="004762E4">
        <w:rPr>
          <w:rFonts w:ascii="Calibri Light" w:hAnsi="Calibri Light"/>
          <w:lang w:eastAsia="en-GB"/>
        </w:rPr>
        <w:fldChar w:fldCharType="end"/>
      </w:r>
      <w:r w:rsidR="004762E4">
        <w:rPr>
          <w:rFonts w:ascii="Calibri Light" w:hAnsi="Calibri Light"/>
          <w:lang w:eastAsia="en-GB"/>
        </w:rPr>
      </w:r>
      <w:r w:rsidR="004762E4">
        <w:rPr>
          <w:rFonts w:ascii="Calibri Light" w:hAnsi="Calibri Light"/>
          <w:lang w:eastAsia="en-GB"/>
        </w:rPr>
        <w:fldChar w:fldCharType="separate"/>
      </w:r>
      <w:r w:rsidR="004762E4" w:rsidRPr="004762E4">
        <w:rPr>
          <w:rFonts w:ascii="Calibri Light" w:hAnsi="Calibri Light"/>
          <w:noProof/>
          <w:vertAlign w:val="superscript"/>
          <w:lang w:eastAsia="en-GB"/>
        </w:rPr>
        <w:t>4</w:t>
      </w:r>
      <w:r w:rsidR="004762E4">
        <w:rPr>
          <w:rFonts w:ascii="Calibri Light" w:hAnsi="Calibri Light"/>
          <w:lang w:eastAsia="en-GB"/>
        </w:rPr>
        <w:fldChar w:fldCharType="end"/>
      </w:r>
      <w:r w:rsidRPr="00DC5C5F">
        <w:rPr>
          <w:rFonts w:ascii="Calibri Light" w:hAnsi="Calibri Light"/>
          <w:lang w:eastAsia="en-GB"/>
        </w:rPr>
        <w:t>.</w:t>
      </w:r>
    </w:p>
    <w:p w14:paraId="3D0F566B" w14:textId="5E28688A" w:rsidR="00DC5C5F" w:rsidRPr="00DC5C5F" w:rsidRDefault="00DC5C5F" w:rsidP="00EA661D">
      <w:pPr>
        <w:pStyle w:val="NoSpacing"/>
        <w:ind w:firstLine="720"/>
        <w:jc w:val="both"/>
        <w:rPr>
          <w:rFonts w:ascii="Calibri Light" w:hAnsi="Calibri Light"/>
          <w:lang w:eastAsia="en-GB"/>
        </w:rPr>
      </w:pPr>
      <w:r w:rsidRPr="00DC5C5F">
        <w:rPr>
          <w:rFonts w:ascii="Calibri Light" w:hAnsi="Calibri Light"/>
          <w:i/>
          <w:lang w:eastAsia="en-GB"/>
        </w:rPr>
        <w:t xml:space="preserve">(Aim 4) </w:t>
      </w:r>
      <w:r w:rsidR="00AE0BD5" w:rsidRPr="00AE0BD5">
        <w:rPr>
          <w:rFonts w:ascii="Calibri Light" w:hAnsi="Calibri Light"/>
          <w:lang w:eastAsia="en-GB"/>
        </w:rPr>
        <w:t>I plan to run a class using the paper-based TXTL</w:t>
      </w:r>
      <w:r w:rsidR="00AE0BD5">
        <w:rPr>
          <w:rFonts w:ascii="Calibri Light" w:hAnsi="Calibri Light"/>
          <w:lang w:eastAsia="en-GB"/>
        </w:rPr>
        <w:t xml:space="preserve"> </w:t>
      </w:r>
      <w:r w:rsidR="00AE0BD5" w:rsidRPr="00AE0BD5">
        <w:rPr>
          <w:rFonts w:ascii="Calibri Light" w:hAnsi="Calibri Light"/>
          <w:lang w:eastAsia="en-GB"/>
        </w:rPr>
        <w:t>and circuitry design first at Biomakespace in Cambridge and Norwich to</w:t>
      </w:r>
      <w:r w:rsidR="00AE0BD5">
        <w:rPr>
          <w:rFonts w:ascii="Calibri Light" w:hAnsi="Calibri Light"/>
          <w:lang w:eastAsia="en-GB"/>
        </w:rPr>
        <w:t xml:space="preserve"> </w:t>
      </w:r>
      <w:r w:rsidR="00AE0BD5" w:rsidRPr="00AE0BD5">
        <w:rPr>
          <w:rFonts w:ascii="Calibri Light" w:hAnsi="Calibri Light"/>
          <w:lang w:eastAsia="en-GB"/>
        </w:rPr>
        <w:t>verify if the TXTL-kit is sufficiently simple and robust for students to</w:t>
      </w:r>
      <w:r w:rsidR="00AE0BD5">
        <w:rPr>
          <w:rFonts w:ascii="Calibri Light" w:hAnsi="Calibri Light"/>
          <w:lang w:eastAsia="en-GB"/>
        </w:rPr>
        <w:t xml:space="preserve"> </w:t>
      </w:r>
      <w:r w:rsidR="00AE0BD5" w:rsidRPr="00AE0BD5">
        <w:rPr>
          <w:rFonts w:ascii="Calibri Light" w:hAnsi="Calibri Light"/>
          <w:lang w:eastAsia="en-GB"/>
        </w:rPr>
        <w:t>try out and learn.</w:t>
      </w:r>
      <w:r w:rsidRPr="00DC5C5F">
        <w:rPr>
          <w:rFonts w:ascii="Calibri Light" w:hAnsi="Calibri Light"/>
          <w:lang w:eastAsia="en-GB"/>
        </w:rPr>
        <w:t xml:space="preserve"> </w:t>
      </w:r>
      <w:r w:rsidR="00EA661D" w:rsidRPr="00EA661D">
        <w:rPr>
          <w:rFonts w:ascii="Calibri Light" w:hAnsi="Calibri Light"/>
          <w:lang w:eastAsia="en-GB"/>
        </w:rPr>
        <w:t>Following this, I plan to run synthetic biology classes</w:t>
      </w:r>
      <w:r w:rsidR="00EA661D">
        <w:rPr>
          <w:rFonts w:ascii="Calibri Light" w:hAnsi="Calibri Light"/>
          <w:lang w:eastAsia="en-GB"/>
        </w:rPr>
        <w:t xml:space="preserve"> </w:t>
      </w:r>
      <w:r w:rsidR="00EA661D" w:rsidRPr="00EA661D">
        <w:rPr>
          <w:rFonts w:ascii="Calibri Light" w:hAnsi="Calibri Light"/>
          <w:lang w:eastAsia="en-GB"/>
        </w:rPr>
        <w:t xml:space="preserve">over the course of a few days for school students in summer 2019 in Russia </w:t>
      </w:r>
      <w:r w:rsidR="00A9133E">
        <w:rPr>
          <w:rFonts w:ascii="Calibri Light" w:hAnsi="Calibri Light"/>
          <w:lang w:eastAsia="en-GB"/>
        </w:rPr>
        <w:t xml:space="preserve">(‘Pilgrim’ school) </w:t>
      </w:r>
      <w:r w:rsidRPr="00DC5C5F">
        <w:rPr>
          <w:rFonts w:ascii="Calibri Light" w:hAnsi="Calibri Light"/>
          <w:lang w:eastAsia="en-GB"/>
        </w:rPr>
        <w:t>at which I gave lectures in the past. Similar events can be scheduled elsewhere.</w:t>
      </w:r>
    </w:p>
    <w:p w14:paraId="00E38852" w14:textId="77777777" w:rsidR="00AF0265" w:rsidRDefault="00AF0265" w:rsidP="001A636B">
      <w:pPr>
        <w:pStyle w:val="NoSpacing"/>
        <w:jc w:val="both"/>
        <w:rPr>
          <w:rFonts w:ascii="Calibri Light" w:hAnsi="Calibri Light"/>
          <w:lang w:eastAsia="en-GB"/>
        </w:rPr>
      </w:pPr>
    </w:p>
    <w:p w14:paraId="1073A050" w14:textId="77777777" w:rsidR="00D04CEF" w:rsidRPr="00786840" w:rsidRDefault="00D04CEF" w:rsidP="00D04CEF">
      <w:pPr>
        <w:pStyle w:val="NoSpacing"/>
        <w:rPr>
          <w:rFonts w:ascii="Calibri Light" w:hAnsi="Calibri Light"/>
          <w:b/>
          <w:lang w:eastAsia="en-GB"/>
        </w:rPr>
      </w:pPr>
      <w:r w:rsidRPr="00786840">
        <w:rPr>
          <w:rFonts w:ascii="Calibri Light" w:hAnsi="Calibri Light"/>
          <w:b/>
          <w:lang w:eastAsia="en-GB"/>
        </w:rPr>
        <w:t xml:space="preserve">Benefits and outcomes </w:t>
      </w:r>
    </w:p>
    <w:p w14:paraId="43EB9DC6" w14:textId="532AB5CA" w:rsidR="00D04CEF" w:rsidRDefault="00066B3B" w:rsidP="003D575E">
      <w:pPr>
        <w:pStyle w:val="NoSpacing"/>
        <w:ind w:firstLine="720"/>
        <w:jc w:val="both"/>
        <w:rPr>
          <w:rFonts w:ascii="Calibri Light" w:hAnsi="Calibri Light"/>
          <w:lang w:eastAsia="en-GB"/>
        </w:rPr>
      </w:pPr>
      <w:r w:rsidRPr="00066B3B">
        <w:rPr>
          <w:rFonts w:ascii="Calibri Light" w:hAnsi="Calibri Light"/>
          <w:lang w:eastAsia="en-GB"/>
        </w:rPr>
        <w:t>The proposed TXTL-system could be a key</w:t>
      </w:r>
      <w:r>
        <w:rPr>
          <w:rFonts w:ascii="Calibri Light" w:hAnsi="Calibri Light"/>
          <w:lang w:eastAsia="en-GB"/>
        </w:rPr>
        <w:t xml:space="preserve"> </w:t>
      </w:r>
      <w:r w:rsidRPr="00066B3B">
        <w:rPr>
          <w:rFonts w:ascii="Calibri Light" w:hAnsi="Calibri Light"/>
          <w:lang w:eastAsia="en-GB"/>
        </w:rPr>
        <w:t>resource for teaching school, and university students as the methodology</w:t>
      </w:r>
      <w:r>
        <w:rPr>
          <w:rFonts w:ascii="Calibri Light" w:hAnsi="Calibri Light"/>
          <w:lang w:eastAsia="en-GB"/>
        </w:rPr>
        <w:t xml:space="preserve"> </w:t>
      </w:r>
      <w:r w:rsidRPr="00066B3B">
        <w:rPr>
          <w:rFonts w:ascii="Calibri Light" w:hAnsi="Calibri Light"/>
          <w:lang w:eastAsia="en-GB"/>
        </w:rPr>
        <w:t xml:space="preserve">emphasizes the general idea of </w:t>
      </w:r>
      <w:r w:rsidR="003D2B63" w:rsidRPr="003D2B63">
        <w:rPr>
          <w:rFonts w:ascii="Calibri Light" w:hAnsi="Calibri Light"/>
          <w:lang w:eastAsia="en-GB"/>
        </w:rPr>
        <w:t xml:space="preserve">gene circuit design whereby little understanding of the actual molecular processes is required. </w:t>
      </w:r>
      <w:r w:rsidR="003D575E" w:rsidRPr="003D575E">
        <w:rPr>
          <w:rFonts w:ascii="Calibri Light" w:hAnsi="Calibri Light"/>
          <w:lang w:eastAsia="en-GB"/>
        </w:rPr>
        <w:t>The</w:t>
      </w:r>
      <w:r w:rsidR="003D575E">
        <w:rPr>
          <w:rFonts w:ascii="Calibri Light" w:hAnsi="Calibri Light"/>
          <w:lang w:eastAsia="en-GB"/>
        </w:rPr>
        <w:t xml:space="preserve"> </w:t>
      </w:r>
      <w:r w:rsidR="003D575E" w:rsidRPr="003D575E">
        <w:rPr>
          <w:rFonts w:ascii="Calibri Light" w:hAnsi="Calibri Light"/>
          <w:lang w:eastAsia="en-GB"/>
        </w:rPr>
        <w:t>modular nature and visualisation of the circuit could trigger interest in</w:t>
      </w:r>
      <w:r w:rsidR="003D575E">
        <w:rPr>
          <w:rFonts w:ascii="Calibri Light" w:hAnsi="Calibri Light"/>
          <w:lang w:eastAsia="en-GB"/>
        </w:rPr>
        <w:t xml:space="preserve"> </w:t>
      </w:r>
      <w:r w:rsidR="003D575E" w:rsidRPr="003D575E">
        <w:rPr>
          <w:rFonts w:ascii="Calibri Light" w:hAnsi="Calibri Light"/>
          <w:lang w:eastAsia="en-GB"/>
        </w:rPr>
        <w:t>studying it in more details at the next stage</w:t>
      </w:r>
      <w:r w:rsidR="00E311E2">
        <w:rPr>
          <w:rFonts w:ascii="Calibri Light" w:hAnsi="Calibri Light"/>
          <w:lang w:eastAsia="en-GB"/>
        </w:rPr>
        <w:t xml:space="preserve">. </w:t>
      </w:r>
      <w:r w:rsidR="003D2B63" w:rsidRPr="003D2B63">
        <w:rPr>
          <w:rFonts w:ascii="Calibri Light" w:hAnsi="Calibri Light"/>
          <w:lang w:eastAsia="en-GB"/>
        </w:rPr>
        <w:t xml:space="preserve">This prototype, in principle, </w:t>
      </w:r>
      <w:r w:rsidR="00D80282" w:rsidRPr="003D2B63">
        <w:rPr>
          <w:rFonts w:ascii="Calibri Light" w:hAnsi="Calibri Light"/>
          <w:lang w:eastAsia="en-GB"/>
        </w:rPr>
        <w:t xml:space="preserve">can </w:t>
      </w:r>
      <w:r w:rsidR="003D2B63" w:rsidRPr="003D2B63">
        <w:rPr>
          <w:rFonts w:ascii="Calibri Light" w:hAnsi="Calibri Light"/>
          <w:lang w:eastAsia="en-GB"/>
        </w:rPr>
        <w:t>be circulated as a simple synthetic biology kit for students or used in outreach activities. Modification of this kit in the future where enzymes of interest fused to the cellulose-binding domain and are translated on the paper can serve as a model for cheap diagnostic</w:t>
      </w:r>
      <w:r w:rsidR="008972D0">
        <w:rPr>
          <w:rFonts w:ascii="Calibri Light" w:hAnsi="Calibri Light"/>
          <w:lang w:eastAsia="en-GB"/>
        </w:rPr>
        <w:t xml:space="preserve"> similarly to recently </w:t>
      </w:r>
      <w:r w:rsidR="00CA2399">
        <w:rPr>
          <w:rFonts w:ascii="Calibri Light" w:hAnsi="Calibri Light"/>
          <w:lang w:eastAsia="en-GB"/>
        </w:rPr>
        <w:t>proposed</w:t>
      </w:r>
      <w:r w:rsidR="008972D0">
        <w:rPr>
          <w:rFonts w:ascii="Calibri Light" w:hAnsi="Calibri Light"/>
          <w:lang w:eastAsia="en-GB"/>
        </w:rPr>
        <w:t xml:space="preserve"> from MIT ‘Small devices lab’</w:t>
      </w:r>
      <w:r w:rsidR="00CA2399">
        <w:rPr>
          <w:rFonts w:ascii="Calibri Light" w:hAnsi="Calibri Light"/>
          <w:lang w:eastAsia="en-GB"/>
        </w:rPr>
        <w:fldChar w:fldCharType="begin"/>
      </w:r>
      <w:r w:rsidR="00CA2399">
        <w:rPr>
          <w:rFonts w:ascii="Calibri Light" w:hAnsi="Calibri Light"/>
          <w:lang w:eastAsia="en-GB"/>
        </w:rPr>
        <w:instrText xml:space="preserve"> ADDIN EN.CITE &lt;EndNote&gt;&lt;Cite&gt;&lt;Author&gt;Phillips&lt;/Author&gt;&lt;Year&gt;2018&lt;/Year&gt;&lt;RecNum&gt;15&lt;/RecNum&gt;&lt;DisplayText&gt;&lt;style face="superscript"&gt;6&lt;/style&gt;&lt;/DisplayText&gt;&lt;record&gt;&lt;rec-number&gt;15&lt;/rec-number&gt;&lt;foreign-keys&gt;&lt;key app="EN" db-id="50tz0err5pdfstezfa7x90r3twtrvx00xeve" timestamp="1531032538"&gt;15&lt;/key&gt;&lt;/foreign-keys&gt;&lt;ref-type name="Journal Article"&gt;17&lt;/ref-type&gt;&lt;contributors&gt;&lt;authors&gt;&lt;author&gt;Phillips, E. A.&lt;/author&gt;&lt;author&gt;Young, A. K.&lt;/author&gt;&lt;author&gt;Albarran, N.&lt;/author&gt;&lt;author&gt;Butler, J.&lt;/author&gt;&lt;author&gt;Lujan, K.&lt;/author&gt;&lt;author&gt;Hamad-Schifferli, K.&lt;/author&gt;&lt;author&gt;Gomez-Marquez, J.&lt;/author&gt;&lt;/authors&gt;&lt;/contributors&gt;&lt;auth-address&gt;Institute for Medical Engineering and Science, Massachusetts Institute of Technology, Cambridge, MA, 02139, USA.&amp;#xD;MIT International Design Centre, Massachusetts Institute of Technology, Cambridge, MA, 02139, USA.&amp;#xD;Thayer School of Engineering, Dartmouth College, Hanover, NH, 03755, USA.&amp;#xD;Department of Engineering, University of Massachusetts-Boston, Boston, MA, 02125, USA.&lt;/auth-address&gt;&lt;titles&gt;&lt;title&gt;Ampli: A Construction Set for Paperfluidic Systems&lt;/title&gt;&lt;secondary-title&gt;Adv Healthc Mater&lt;/secondary-title&gt;&lt;/titles&gt;&lt;periodical&gt;&lt;full-title&gt;Adv Healthc Mater&lt;/full-title&gt;&lt;/periodical&gt;&lt;pages&gt;e1800104&lt;/pages&gt;&lt;keywords&gt;&lt;keyword&gt;diagnostics&lt;/keyword&gt;&lt;keyword&gt;immunoassays&lt;/keyword&gt;&lt;keyword&gt;paperfluidics&lt;/keyword&gt;&lt;keyword&gt;point-of-care&lt;/keyword&gt;&lt;keyword&gt;reconfigurable&lt;/keyword&gt;&lt;/keywords&gt;&lt;dates&gt;&lt;year&gt;2018&lt;/year&gt;&lt;pub-dates&gt;&lt;date&gt;May 15&lt;/date&gt;&lt;/pub-dates&gt;&lt;/dates&gt;&lt;isbn&gt;2192-2659 (Electronic)&amp;#xD;2192-2640 (Linking)&lt;/isbn&gt;&lt;accession-num&gt;29766658&lt;/accession-num&gt;&lt;urls&gt;&lt;related-urls&gt;&lt;url&gt;https://www.ncbi.nlm.nih.gov/pubmed/29766658&lt;/url&gt;&lt;/related-urls&gt;&lt;/urls&gt;&lt;electronic-resource-num&gt;10.1002/adhm.201800104&lt;/electronic-resource-num&gt;&lt;/record&gt;&lt;/Cite&gt;&lt;/EndNote&gt;</w:instrText>
      </w:r>
      <w:r w:rsidR="00CA2399">
        <w:rPr>
          <w:rFonts w:ascii="Calibri Light" w:hAnsi="Calibri Light"/>
          <w:lang w:eastAsia="en-GB"/>
        </w:rPr>
        <w:fldChar w:fldCharType="separate"/>
      </w:r>
      <w:r w:rsidR="00CA2399" w:rsidRPr="00CA2399">
        <w:rPr>
          <w:rFonts w:ascii="Calibri Light" w:hAnsi="Calibri Light"/>
          <w:noProof/>
          <w:vertAlign w:val="superscript"/>
          <w:lang w:eastAsia="en-GB"/>
        </w:rPr>
        <w:t>6</w:t>
      </w:r>
      <w:r w:rsidR="00CA2399">
        <w:rPr>
          <w:rFonts w:ascii="Calibri Light" w:hAnsi="Calibri Light"/>
          <w:lang w:eastAsia="en-GB"/>
        </w:rPr>
        <w:fldChar w:fldCharType="end"/>
      </w:r>
      <w:r w:rsidR="003D2B63" w:rsidRPr="003D2B63">
        <w:rPr>
          <w:rFonts w:ascii="Calibri Light" w:hAnsi="Calibri Light"/>
          <w:lang w:eastAsia="en-GB"/>
        </w:rPr>
        <w:t>.</w:t>
      </w:r>
    </w:p>
    <w:p w14:paraId="6EB8CFD7" w14:textId="77777777" w:rsidR="003D2B63" w:rsidRPr="00786840" w:rsidRDefault="003D2B63" w:rsidP="003D2B63">
      <w:pPr>
        <w:pStyle w:val="NoSpacing"/>
        <w:ind w:firstLine="720"/>
        <w:rPr>
          <w:rFonts w:ascii="Calibri Light" w:hAnsi="Calibri Light"/>
          <w:lang w:eastAsia="en-GB"/>
        </w:rPr>
      </w:pPr>
    </w:p>
    <w:p w14:paraId="41107F09" w14:textId="77777777" w:rsidR="00D04CEF" w:rsidRPr="00786840" w:rsidRDefault="00D04CEF" w:rsidP="00D04CEF">
      <w:pPr>
        <w:pStyle w:val="NoSpacing"/>
        <w:rPr>
          <w:rFonts w:ascii="Calibri Light" w:hAnsi="Calibri Light"/>
          <w:b/>
          <w:lang w:eastAsia="en-GB"/>
        </w:rPr>
      </w:pPr>
      <w:r w:rsidRPr="00786840">
        <w:rPr>
          <w:rFonts w:ascii="Calibri Light" w:hAnsi="Calibri Light"/>
          <w:b/>
          <w:lang w:eastAsia="en-GB"/>
        </w:rPr>
        <w:t xml:space="preserve">Sponsor for the research and cost centre </w:t>
      </w:r>
    </w:p>
    <w:p w14:paraId="5189FE23" w14:textId="2972C7C0" w:rsidR="00CD2F03" w:rsidRPr="00CD2F03" w:rsidRDefault="00D95D5A" w:rsidP="004762E4">
      <w:pPr>
        <w:pStyle w:val="NoSpacing"/>
        <w:ind w:firstLine="720"/>
        <w:jc w:val="both"/>
        <w:rPr>
          <w:rFonts w:ascii="Calibri Light" w:hAnsi="Calibri Light"/>
          <w:lang w:eastAsia="en-GB"/>
        </w:rPr>
      </w:pPr>
      <w:r>
        <w:rPr>
          <w:rFonts w:ascii="Calibri Light" w:hAnsi="Calibri Light"/>
          <w:lang w:eastAsia="en-GB"/>
        </w:rPr>
        <w:t>Medical Research Council</w:t>
      </w:r>
      <w:r w:rsidR="00CD2F03">
        <w:rPr>
          <w:rFonts w:ascii="Calibri Light" w:hAnsi="Calibri Light"/>
          <w:lang w:eastAsia="en-GB"/>
        </w:rPr>
        <w:t xml:space="preserve"> Laboratory of Molecular Biology</w:t>
      </w:r>
      <w:r w:rsidR="00D04CEF" w:rsidRPr="00786840">
        <w:rPr>
          <w:rFonts w:ascii="Calibri Light" w:hAnsi="Calibri Light"/>
          <w:lang w:eastAsia="en-GB"/>
        </w:rPr>
        <w:t xml:space="preserve">, </w:t>
      </w:r>
      <w:r w:rsidR="00CD2F03" w:rsidRPr="00CD2F03">
        <w:rPr>
          <w:rFonts w:ascii="Calibri Light" w:hAnsi="Calibri Light"/>
          <w:lang w:eastAsia="en-GB"/>
        </w:rPr>
        <w:t>Centre for Chemical and Synthetic Biology</w:t>
      </w:r>
      <w:r w:rsidR="00CD2F03">
        <w:rPr>
          <w:rFonts w:ascii="Calibri Light" w:hAnsi="Calibri Light"/>
          <w:lang w:eastAsia="en-GB"/>
        </w:rPr>
        <w:t>,</w:t>
      </w:r>
      <w:r w:rsidR="00CD2F03" w:rsidRPr="00CD2F03">
        <w:rPr>
          <w:rFonts w:ascii="Calibri Light" w:hAnsi="Calibri Light"/>
          <w:lang w:eastAsia="en-GB"/>
        </w:rPr>
        <w:t> </w:t>
      </w:r>
      <w:r w:rsidR="00517973">
        <w:rPr>
          <w:rFonts w:ascii="Calibri Light" w:hAnsi="Calibri Light"/>
          <w:lang w:eastAsia="en-GB"/>
        </w:rPr>
        <w:t xml:space="preserve">Professor </w:t>
      </w:r>
      <w:r w:rsidR="00CD2F03">
        <w:rPr>
          <w:rFonts w:ascii="Calibri Light" w:hAnsi="Calibri Light"/>
          <w:lang w:eastAsia="en-GB"/>
        </w:rPr>
        <w:t xml:space="preserve">Jason Chin (secretary email: </w:t>
      </w:r>
      <w:r w:rsidR="00CD2F03" w:rsidRPr="009C74A4">
        <w:rPr>
          <w:rFonts w:ascii="Calibri Light" w:hAnsi="Calibri Light"/>
          <w:lang w:eastAsia="en-GB"/>
        </w:rPr>
        <w:t>thurston@mrc-lmb.cam.ac.uk</w:t>
      </w:r>
      <w:r w:rsidR="00CD2F03">
        <w:rPr>
          <w:rFonts w:ascii="Calibri Light" w:hAnsi="Calibri Light"/>
          <w:lang w:eastAsia="en-GB"/>
        </w:rPr>
        <w:t xml:space="preserve">) </w:t>
      </w:r>
      <w:r w:rsidR="00CD2F03" w:rsidRPr="00CD2F03">
        <w:rPr>
          <w:rFonts w:ascii="Calibri Light" w:hAnsi="Calibri Light"/>
          <w:lang w:eastAsia="en-GB"/>
        </w:rPr>
        <w:t xml:space="preserve">Protein </w:t>
      </w:r>
      <w:r w:rsidR="00E22353">
        <w:rPr>
          <w:rFonts w:ascii="Calibri Light" w:hAnsi="Calibri Light"/>
          <w:lang w:eastAsia="en-GB"/>
        </w:rPr>
        <w:t xml:space="preserve">and </w:t>
      </w:r>
      <w:r w:rsidR="00CD2F03" w:rsidRPr="00CD2F03">
        <w:rPr>
          <w:rFonts w:ascii="Calibri Light" w:hAnsi="Calibri Light"/>
          <w:lang w:eastAsia="en-GB"/>
        </w:rPr>
        <w:t>Nucleic Acid Chemistry Division</w:t>
      </w:r>
      <w:r w:rsidR="00CD2F03">
        <w:rPr>
          <w:rFonts w:ascii="Calibri Light" w:hAnsi="Calibri Light"/>
          <w:lang w:eastAsia="en-GB"/>
        </w:rPr>
        <w:t>,</w:t>
      </w:r>
      <w:r w:rsidR="009C74A4">
        <w:rPr>
          <w:rFonts w:ascii="Calibri Light" w:hAnsi="Calibri Light"/>
          <w:lang w:eastAsia="en-GB"/>
        </w:rPr>
        <w:t xml:space="preserve"> </w:t>
      </w:r>
      <w:r w:rsidR="00CD2F03">
        <w:rPr>
          <w:rFonts w:ascii="Calibri Light" w:hAnsi="Calibri Light"/>
          <w:lang w:eastAsia="en-GB"/>
        </w:rPr>
        <w:t>Francis Crick Avenue, Cambridge,</w:t>
      </w:r>
      <w:r w:rsidR="003B3192">
        <w:rPr>
          <w:rFonts w:ascii="Calibri Light" w:hAnsi="Calibri Light"/>
          <w:lang w:eastAsia="en-GB"/>
        </w:rPr>
        <w:t xml:space="preserve"> </w:t>
      </w:r>
      <w:r w:rsidR="00CD2F03" w:rsidRPr="00CD2F03">
        <w:rPr>
          <w:rFonts w:ascii="Calibri Light" w:hAnsi="Calibri Light"/>
          <w:lang w:eastAsia="en-GB"/>
        </w:rPr>
        <w:t>CB2 0QH</w:t>
      </w:r>
    </w:p>
    <w:p w14:paraId="35AECB48" w14:textId="77777777" w:rsidR="00CD2F03" w:rsidRDefault="00CD2F03" w:rsidP="004762E4">
      <w:pPr>
        <w:pStyle w:val="NoSpacing"/>
        <w:jc w:val="both"/>
        <w:rPr>
          <w:rFonts w:ascii="Calibri Light" w:hAnsi="Calibri Light"/>
          <w:lang w:eastAsia="en-GB"/>
        </w:rPr>
      </w:pPr>
    </w:p>
    <w:p w14:paraId="3ECF22DE" w14:textId="77777777" w:rsidR="00D04CEF" w:rsidRPr="00786840" w:rsidRDefault="00D04CEF" w:rsidP="00D04CEF">
      <w:pPr>
        <w:pStyle w:val="NoSpacing"/>
        <w:rPr>
          <w:rFonts w:ascii="Calibri Light" w:hAnsi="Calibri Light"/>
          <w:i/>
          <w:iCs/>
          <w:lang w:eastAsia="en-GB"/>
        </w:rPr>
      </w:pPr>
      <w:r w:rsidRPr="00786840">
        <w:rPr>
          <w:rFonts w:ascii="Calibri Light" w:hAnsi="Calibri Light"/>
          <w:i/>
          <w:iCs/>
          <w:lang w:eastAsia="en-GB"/>
        </w:rPr>
        <w:t>I confirm that I have the full support of the sponsor listed above and that they can be added to the OpenPlant Fund mailing list to receive project updates (to which they can unsubscribe at any time).</w:t>
      </w:r>
    </w:p>
    <w:p w14:paraId="2D1A3ABF" w14:textId="1359EF7C" w:rsidR="00970F34" w:rsidRDefault="00970F34">
      <w:pPr>
        <w:rPr>
          <w:rFonts w:ascii="Calibri Light" w:hAnsi="Calibri Light"/>
          <w:lang w:eastAsia="en-GB"/>
        </w:rPr>
      </w:pPr>
      <w:r>
        <w:rPr>
          <w:rFonts w:ascii="Calibri Light" w:hAnsi="Calibri Light"/>
          <w:lang w:eastAsia="en-GB"/>
        </w:rPr>
        <w:br w:type="page"/>
      </w:r>
    </w:p>
    <w:p w14:paraId="2BC4690D" w14:textId="6846A211" w:rsidR="00D04CEF" w:rsidRPr="00970F34" w:rsidRDefault="00D04CEF" w:rsidP="00D04CEF">
      <w:pPr>
        <w:pStyle w:val="NoSpacing"/>
        <w:rPr>
          <w:rFonts w:ascii="Calibri Light" w:hAnsi="Calibri Light"/>
          <w:b/>
          <w:sz w:val="20"/>
          <w:szCs w:val="20"/>
          <w:lang w:eastAsia="en-GB"/>
        </w:rPr>
      </w:pPr>
      <w:r w:rsidRPr="00970F34">
        <w:rPr>
          <w:rFonts w:ascii="Calibri Light" w:hAnsi="Calibri Light"/>
          <w:b/>
          <w:sz w:val="20"/>
          <w:szCs w:val="20"/>
          <w:lang w:eastAsia="en-GB"/>
        </w:rPr>
        <w:lastRenderedPageBreak/>
        <w:t xml:space="preserve">Budget </w:t>
      </w:r>
    </w:p>
    <w:p w14:paraId="28FED4CA" w14:textId="51582010" w:rsidR="00C1302C" w:rsidRPr="00970F34" w:rsidRDefault="000D511B" w:rsidP="00D04CEF">
      <w:pPr>
        <w:pStyle w:val="NoSpacing"/>
        <w:rPr>
          <w:rFonts w:ascii="Calibri Light" w:hAnsi="Calibri Light"/>
          <w:sz w:val="20"/>
          <w:szCs w:val="20"/>
        </w:rPr>
      </w:pPr>
      <w:r w:rsidRPr="00970F34">
        <w:rPr>
          <w:rFonts w:ascii="Calibri Light" w:hAnsi="Calibri Light"/>
          <w:sz w:val="20"/>
          <w:szCs w:val="20"/>
        </w:rPr>
        <w:t>Components of the cell-free reactions</w:t>
      </w:r>
    </w:p>
    <w:tbl>
      <w:tblPr>
        <w:tblStyle w:val="TableGrid"/>
        <w:tblW w:w="9466" w:type="dxa"/>
        <w:tblLook w:val="04A0" w:firstRow="1" w:lastRow="0" w:firstColumn="1" w:lastColumn="0" w:noHBand="0" w:noVBand="1"/>
      </w:tblPr>
      <w:tblGrid>
        <w:gridCol w:w="4845"/>
        <w:gridCol w:w="4621"/>
      </w:tblGrid>
      <w:tr w:rsidR="000D511B" w:rsidRPr="00970F34" w14:paraId="38C21846" w14:textId="77777777" w:rsidTr="008D3A3E">
        <w:tc>
          <w:tcPr>
            <w:tcW w:w="4845" w:type="dxa"/>
          </w:tcPr>
          <w:p w14:paraId="17C1BD8E" w14:textId="31BAFEC7" w:rsidR="000D511B" w:rsidRPr="00970F34" w:rsidRDefault="007A6CE8" w:rsidP="00D04CEF">
            <w:pPr>
              <w:pStyle w:val="NoSpacing"/>
              <w:rPr>
                <w:rFonts w:ascii="Calibri Light" w:hAnsi="Calibri Light"/>
                <w:sz w:val="20"/>
                <w:szCs w:val="20"/>
              </w:rPr>
            </w:pPr>
            <w:r w:rsidRPr="00970F34">
              <w:rPr>
                <w:rFonts w:ascii="Calibri Light" w:hAnsi="Calibri Light"/>
                <w:sz w:val="20"/>
                <w:szCs w:val="20"/>
              </w:rPr>
              <w:t>Component</w:t>
            </w:r>
          </w:p>
        </w:tc>
        <w:tc>
          <w:tcPr>
            <w:tcW w:w="4621" w:type="dxa"/>
          </w:tcPr>
          <w:p w14:paraId="7E91C1BB" w14:textId="37A911B8" w:rsidR="000D511B" w:rsidRPr="00970F34" w:rsidRDefault="007A6CE8" w:rsidP="00D04CEF">
            <w:pPr>
              <w:pStyle w:val="NoSpacing"/>
              <w:rPr>
                <w:rFonts w:ascii="Calibri Light" w:hAnsi="Calibri Light"/>
                <w:sz w:val="20"/>
                <w:szCs w:val="20"/>
              </w:rPr>
            </w:pPr>
            <w:r w:rsidRPr="00970F34">
              <w:rPr>
                <w:rFonts w:ascii="Calibri Light" w:hAnsi="Calibri Light"/>
                <w:sz w:val="20"/>
                <w:szCs w:val="20"/>
              </w:rPr>
              <w:t>Price</w:t>
            </w:r>
            <w:r w:rsidR="00557066" w:rsidRPr="00970F34">
              <w:rPr>
                <w:rFonts w:ascii="Calibri Light" w:hAnsi="Calibri Light"/>
                <w:sz w:val="20"/>
                <w:szCs w:val="20"/>
              </w:rPr>
              <w:t>, £</w:t>
            </w:r>
          </w:p>
        </w:tc>
      </w:tr>
      <w:tr w:rsidR="007A6CE8" w:rsidRPr="00970F34" w14:paraId="3597A9AA" w14:textId="77777777" w:rsidTr="008D3A3E">
        <w:tc>
          <w:tcPr>
            <w:tcW w:w="4845" w:type="dxa"/>
          </w:tcPr>
          <w:p w14:paraId="0929FA4B" w14:textId="4AE01EDB" w:rsidR="007A6CE8" w:rsidRPr="00970F34" w:rsidRDefault="007A6CE8" w:rsidP="00D04CEF">
            <w:pPr>
              <w:pStyle w:val="NoSpacing"/>
              <w:rPr>
                <w:rFonts w:ascii="Calibri Light" w:hAnsi="Calibri Light"/>
                <w:sz w:val="20"/>
                <w:szCs w:val="20"/>
              </w:rPr>
            </w:pPr>
            <w:r w:rsidRPr="00970F34">
              <w:rPr>
                <w:rFonts w:ascii="Calibri Light" w:hAnsi="Calibri Light"/>
                <w:sz w:val="20"/>
                <w:szCs w:val="20"/>
              </w:rPr>
              <w:t>19 Amino acids</w:t>
            </w:r>
            <w:r w:rsidR="006A136C" w:rsidRPr="00970F34">
              <w:rPr>
                <w:rFonts w:ascii="Calibri Light" w:hAnsi="Calibri Light"/>
                <w:sz w:val="20"/>
                <w:szCs w:val="20"/>
              </w:rPr>
              <w:t xml:space="preserve"> (1g each)</w:t>
            </w:r>
          </w:p>
        </w:tc>
        <w:tc>
          <w:tcPr>
            <w:tcW w:w="4621" w:type="dxa"/>
          </w:tcPr>
          <w:p w14:paraId="2A73BFF3" w14:textId="5742C5BF" w:rsidR="007A6CE8" w:rsidRPr="00970F34" w:rsidRDefault="00557066" w:rsidP="00D04CEF">
            <w:pPr>
              <w:pStyle w:val="NoSpacing"/>
              <w:rPr>
                <w:rFonts w:ascii="Calibri Light" w:hAnsi="Calibri Light"/>
                <w:sz w:val="20"/>
                <w:szCs w:val="20"/>
              </w:rPr>
            </w:pPr>
            <w:r w:rsidRPr="00970F34">
              <w:rPr>
                <w:rFonts w:ascii="Calibri Light" w:hAnsi="Calibri Light"/>
                <w:sz w:val="20"/>
                <w:szCs w:val="20"/>
              </w:rPr>
              <w:t>275.26</w:t>
            </w:r>
          </w:p>
        </w:tc>
      </w:tr>
      <w:tr w:rsidR="007A6CE8" w:rsidRPr="00970F34" w14:paraId="728F9614" w14:textId="77777777" w:rsidTr="008D3A3E">
        <w:tc>
          <w:tcPr>
            <w:tcW w:w="4845" w:type="dxa"/>
          </w:tcPr>
          <w:p w14:paraId="1654B72D" w14:textId="49D75925" w:rsidR="007A6CE8" w:rsidRPr="00970F34" w:rsidRDefault="007A6CE8" w:rsidP="00557066">
            <w:pPr>
              <w:pStyle w:val="NoSpacing"/>
              <w:rPr>
                <w:rFonts w:ascii="Calibri Light" w:hAnsi="Calibri Light"/>
                <w:sz w:val="20"/>
                <w:szCs w:val="20"/>
              </w:rPr>
            </w:pPr>
            <w:r w:rsidRPr="00970F34">
              <w:rPr>
                <w:rFonts w:ascii="Calibri Light" w:hAnsi="Calibri Light"/>
                <w:sz w:val="20"/>
                <w:szCs w:val="20"/>
              </w:rPr>
              <w:t>Potassium L-glutamate (</w:t>
            </w:r>
            <w:r w:rsidR="00557066" w:rsidRPr="00970F34">
              <w:rPr>
                <w:rFonts w:ascii="Calibri Light" w:hAnsi="Calibri Light"/>
                <w:sz w:val="20"/>
                <w:szCs w:val="20"/>
              </w:rPr>
              <w:t>100g</w:t>
            </w:r>
            <w:r w:rsidRPr="00970F34">
              <w:rPr>
                <w:rFonts w:ascii="Calibri Light" w:hAnsi="Calibri Light"/>
                <w:sz w:val="20"/>
                <w:szCs w:val="20"/>
              </w:rPr>
              <w:t>)</w:t>
            </w:r>
          </w:p>
        </w:tc>
        <w:tc>
          <w:tcPr>
            <w:tcW w:w="4621" w:type="dxa"/>
          </w:tcPr>
          <w:p w14:paraId="4B03F9B6" w14:textId="011E5D55" w:rsidR="007A6CE8" w:rsidRPr="00970F34" w:rsidRDefault="00557066" w:rsidP="00D04CEF">
            <w:pPr>
              <w:pStyle w:val="NoSpacing"/>
              <w:rPr>
                <w:rFonts w:ascii="Calibri Light" w:hAnsi="Calibri Light"/>
                <w:sz w:val="20"/>
                <w:szCs w:val="20"/>
              </w:rPr>
            </w:pPr>
            <w:r w:rsidRPr="00970F34">
              <w:rPr>
                <w:rFonts w:ascii="Calibri Light" w:hAnsi="Calibri Light"/>
                <w:bCs/>
                <w:sz w:val="20"/>
                <w:szCs w:val="20"/>
              </w:rPr>
              <w:t>40.47</w:t>
            </w:r>
          </w:p>
        </w:tc>
      </w:tr>
      <w:tr w:rsidR="007A6CE8" w:rsidRPr="00970F34" w14:paraId="32C51F4C" w14:textId="77777777" w:rsidTr="008D3A3E">
        <w:tc>
          <w:tcPr>
            <w:tcW w:w="4845" w:type="dxa"/>
          </w:tcPr>
          <w:p w14:paraId="097D6ABD" w14:textId="2B127C8F" w:rsidR="007A6CE8" w:rsidRPr="00970F34" w:rsidRDefault="007A6CE8" w:rsidP="00D04CEF">
            <w:pPr>
              <w:pStyle w:val="NoSpacing"/>
              <w:rPr>
                <w:rFonts w:ascii="Calibri Light" w:hAnsi="Calibri Light"/>
                <w:sz w:val="20"/>
                <w:szCs w:val="20"/>
              </w:rPr>
            </w:pPr>
            <w:r w:rsidRPr="00970F34">
              <w:rPr>
                <w:rFonts w:ascii="Calibri Light" w:hAnsi="Calibri Light"/>
                <w:sz w:val="20"/>
                <w:szCs w:val="20"/>
              </w:rPr>
              <w:t>Ammonium L-glutamate</w:t>
            </w:r>
            <w:r w:rsidR="00557066" w:rsidRPr="00970F34">
              <w:rPr>
                <w:rFonts w:ascii="Calibri Light" w:hAnsi="Calibri Light"/>
                <w:sz w:val="20"/>
                <w:szCs w:val="20"/>
              </w:rPr>
              <w:t xml:space="preserve"> (100g)</w:t>
            </w:r>
          </w:p>
        </w:tc>
        <w:tc>
          <w:tcPr>
            <w:tcW w:w="4621" w:type="dxa"/>
          </w:tcPr>
          <w:p w14:paraId="2B7496AC" w14:textId="06FEEC28" w:rsidR="007A6CE8" w:rsidRPr="00970F34" w:rsidRDefault="00557066" w:rsidP="00D04CEF">
            <w:pPr>
              <w:pStyle w:val="NoSpacing"/>
              <w:rPr>
                <w:rFonts w:ascii="Calibri Light" w:hAnsi="Calibri Light"/>
                <w:sz w:val="20"/>
                <w:szCs w:val="20"/>
              </w:rPr>
            </w:pPr>
            <w:r w:rsidRPr="00970F34">
              <w:rPr>
                <w:rFonts w:ascii="Calibri Light" w:hAnsi="Calibri Light"/>
                <w:sz w:val="20"/>
                <w:szCs w:val="20"/>
              </w:rPr>
              <w:t>68.50</w:t>
            </w:r>
          </w:p>
        </w:tc>
      </w:tr>
      <w:tr w:rsidR="007A6CE8" w:rsidRPr="00970F34" w14:paraId="6100BDDB" w14:textId="77777777" w:rsidTr="008D3A3E">
        <w:tc>
          <w:tcPr>
            <w:tcW w:w="4845" w:type="dxa"/>
          </w:tcPr>
          <w:p w14:paraId="4F4E8624" w14:textId="73276F27" w:rsidR="007A6CE8" w:rsidRPr="00970F34" w:rsidRDefault="007A6CE8" w:rsidP="00D04CEF">
            <w:pPr>
              <w:pStyle w:val="NoSpacing"/>
              <w:rPr>
                <w:rFonts w:ascii="Calibri Light" w:hAnsi="Calibri Light"/>
                <w:sz w:val="20"/>
                <w:szCs w:val="20"/>
              </w:rPr>
            </w:pPr>
            <w:proofErr w:type="spellStart"/>
            <w:r w:rsidRPr="00970F34">
              <w:rPr>
                <w:rFonts w:ascii="Calibri Light" w:hAnsi="Calibri Light"/>
                <w:sz w:val="20"/>
                <w:szCs w:val="20"/>
              </w:rPr>
              <w:t>Hemimagnesium</w:t>
            </w:r>
            <w:proofErr w:type="spellEnd"/>
            <w:r w:rsidRPr="00970F34">
              <w:rPr>
                <w:rFonts w:ascii="Calibri Light" w:hAnsi="Calibri Light"/>
                <w:sz w:val="20"/>
                <w:szCs w:val="20"/>
              </w:rPr>
              <w:t xml:space="preserve"> L-Glutamate</w:t>
            </w:r>
            <w:r w:rsidR="006A136C" w:rsidRPr="00970F34">
              <w:rPr>
                <w:rFonts w:ascii="Calibri Light" w:hAnsi="Calibri Light"/>
                <w:sz w:val="20"/>
                <w:szCs w:val="20"/>
              </w:rPr>
              <w:t xml:space="preserve"> (250g)</w:t>
            </w:r>
          </w:p>
        </w:tc>
        <w:tc>
          <w:tcPr>
            <w:tcW w:w="4621" w:type="dxa"/>
          </w:tcPr>
          <w:p w14:paraId="127D03A0" w14:textId="4C083D60" w:rsidR="007A6CE8" w:rsidRPr="00970F34" w:rsidRDefault="006A136C" w:rsidP="00D04CEF">
            <w:pPr>
              <w:pStyle w:val="NoSpacing"/>
              <w:rPr>
                <w:rFonts w:ascii="Calibri Light" w:hAnsi="Calibri Light"/>
                <w:sz w:val="20"/>
                <w:szCs w:val="20"/>
              </w:rPr>
            </w:pPr>
            <w:r w:rsidRPr="00970F34">
              <w:rPr>
                <w:rFonts w:ascii="Calibri Light" w:hAnsi="Calibri Light"/>
                <w:sz w:val="20"/>
                <w:szCs w:val="20"/>
              </w:rPr>
              <w:t>32.95</w:t>
            </w:r>
          </w:p>
        </w:tc>
      </w:tr>
      <w:tr w:rsidR="007A6CE8" w:rsidRPr="00970F34" w14:paraId="6EE3306E" w14:textId="77777777" w:rsidTr="008D3A3E">
        <w:tc>
          <w:tcPr>
            <w:tcW w:w="4845" w:type="dxa"/>
          </w:tcPr>
          <w:p w14:paraId="74806541" w14:textId="72A931C6" w:rsidR="007A6CE8" w:rsidRPr="00970F34" w:rsidRDefault="006A136C" w:rsidP="00D04CEF">
            <w:pPr>
              <w:pStyle w:val="NoSpacing"/>
              <w:rPr>
                <w:rFonts w:ascii="Calibri Light" w:hAnsi="Calibri Light"/>
                <w:sz w:val="20"/>
                <w:szCs w:val="20"/>
              </w:rPr>
            </w:pPr>
            <w:r w:rsidRPr="00970F34">
              <w:rPr>
                <w:rFonts w:ascii="Calibri Light" w:hAnsi="Calibri Light"/>
                <w:sz w:val="20"/>
                <w:szCs w:val="20"/>
              </w:rPr>
              <w:t xml:space="preserve">Potassium </w:t>
            </w:r>
            <w:r w:rsidR="007A6CE8" w:rsidRPr="00970F34">
              <w:rPr>
                <w:rFonts w:ascii="Calibri Light" w:hAnsi="Calibri Light"/>
                <w:sz w:val="20"/>
                <w:szCs w:val="20"/>
              </w:rPr>
              <w:t>oxalate</w:t>
            </w:r>
            <w:r w:rsidRPr="00970F34">
              <w:rPr>
                <w:rFonts w:ascii="Calibri Light" w:hAnsi="Calibri Light"/>
                <w:sz w:val="20"/>
                <w:szCs w:val="20"/>
              </w:rPr>
              <w:t xml:space="preserve"> (50g)</w:t>
            </w:r>
          </w:p>
        </w:tc>
        <w:tc>
          <w:tcPr>
            <w:tcW w:w="4621" w:type="dxa"/>
          </w:tcPr>
          <w:p w14:paraId="7CB961A0" w14:textId="5FE7693F" w:rsidR="007A6CE8" w:rsidRPr="00970F34" w:rsidRDefault="006A136C" w:rsidP="00D04CEF">
            <w:pPr>
              <w:pStyle w:val="NoSpacing"/>
              <w:rPr>
                <w:rFonts w:ascii="Calibri Light" w:hAnsi="Calibri Light"/>
                <w:sz w:val="20"/>
                <w:szCs w:val="20"/>
              </w:rPr>
            </w:pPr>
            <w:r w:rsidRPr="00970F34">
              <w:rPr>
                <w:rFonts w:ascii="Calibri Light" w:hAnsi="Calibri Light"/>
                <w:sz w:val="20"/>
                <w:szCs w:val="20"/>
              </w:rPr>
              <w:t>23.32</w:t>
            </w:r>
          </w:p>
        </w:tc>
      </w:tr>
      <w:tr w:rsidR="007A6CE8" w:rsidRPr="00970F34" w14:paraId="4CEF6759" w14:textId="77777777" w:rsidTr="008D3A3E">
        <w:tc>
          <w:tcPr>
            <w:tcW w:w="4845" w:type="dxa"/>
          </w:tcPr>
          <w:p w14:paraId="1CC5EF2A" w14:textId="3BBF647B" w:rsidR="007A6CE8" w:rsidRPr="00970F34" w:rsidRDefault="007A6CE8" w:rsidP="007A6CE8">
            <w:pPr>
              <w:pStyle w:val="NoSpacing"/>
              <w:rPr>
                <w:rFonts w:ascii="Calibri Light" w:hAnsi="Calibri Light"/>
                <w:sz w:val="20"/>
                <w:szCs w:val="20"/>
              </w:rPr>
            </w:pPr>
            <w:proofErr w:type="spellStart"/>
            <w:r w:rsidRPr="00970F34">
              <w:rPr>
                <w:rFonts w:ascii="Calibri Light" w:hAnsi="Calibri Light"/>
                <w:sz w:val="20"/>
                <w:szCs w:val="20"/>
              </w:rPr>
              <w:t>Ribonucleotide</w:t>
            </w:r>
            <w:proofErr w:type="spellEnd"/>
            <w:r w:rsidRPr="00970F34">
              <w:rPr>
                <w:rFonts w:ascii="Calibri Light" w:hAnsi="Calibri Light"/>
                <w:sz w:val="20"/>
                <w:szCs w:val="20"/>
              </w:rPr>
              <w:t xml:space="preserve"> triphosphates</w:t>
            </w:r>
            <w:r w:rsidR="008D3A3E" w:rsidRPr="00970F34">
              <w:rPr>
                <w:rFonts w:ascii="Calibri Light" w:hAnsi="Calibri Light"/>
                <w:sz w:val="20"/>
                <w:szCs w:val="20"/>
              </w:rPr>
              <w:t xml:space="preserve"> (&gt;250mg)</w:t>
            </w:r>
          </w:p>
        </w:tc>
        <w:tc>
          <w:tcPr>
            <w:tcW w:w="4621" w:type="dxa"/>
          </w:tcPr>
          <w:p w14:paraId="7074D3D4" w14:textId="7DBA9ECD" w:rsidR="007A6CE8" w:rsidRPr="00970F34" w:rsidRDefault="006A136C" w:rsidP="00D04CEF">
            <w:pPr>
              <w:pStyle w:val="NoSpacing"/>
              <w:rPr>
                <w:rFonts w:ascii="Calibri Light" w:hAnsi="Calibri Light"/>
                <w:sz w:val="20"/>
                <w:szCs w:val="20"/>
              </w:rPr>
            </w:pPr>
            <w:r w:rsidRPr="00970F34">
              <w:rPr>
                <w:rFonts w:ascii="Calibri Light" w:hAnsi="Calibri Light"/>
                <w:sz w:val="20"/>
                <w:szCs w:val="20"/>
              </w:rPr>
              <w:t>285</w:t>
            </w:r>
          </w:p>
        </w:tc>
      </w:tr>
      <w:tr w:rsidR="007A6CE8" w:rsidRPr="00970F34" w14:paraId="0B3413A6" w14:textId="77777777" w:rsidTr="008D3A3E">
        <w:tc>
          <w:tcPr>
            <w:tcW w:w="4845" w:type="dxa"/>
          </w:tcPr>
          <w:p w14:paraId="118BCAE0" w14:textId="2E81B83C" w:rsidR="007A6CE8" w:rsidRPr="00970F34" w:rsidRDefault="007A6CE8" w:rsidP="00D04CEF">
            <w:pPr>
              <w:pStyle w:val="NoSpacing"/>
              <w:rPr>
                <w:rFonts w:ascii="Calibri Light" w:hAnsi="Calibri Light"/>
                <w:sz w:val="20"/>
                <w:szCs w:val="20"/>
              </w:rPr>
            </w:pPr>
            <w:proofErr w:type="spellStart"/>
            <w:r w:rsidRPr="00970F34">
              <w:rPr>
                <w:rFonts w:ascii="Calibri Light" w:hAnsi="Calibri Light"/>
                <w:sz w:val="20"/>
                <w:szCs w:val="20"/>
              </w:rPr>
              <w:t>Spermidine</w:t>
            </w:r>
            <w:proofErr w:type="spellEnd"/>
            <w:r w:rsidR="008D3A3E" w:rsidRPr="00970F34">
              <w:rPr>
                <w:rFonts w:ascii="Calibri Light" w:hAnsi="Calibri Light"/>
                <w:sz w:val="20"/>
                <w:szCs w:val="20"/>
              </w:rPr>
              <w:t xml:space="preserve"> (1g)</w:t>
            </w:r>
          </w:p>
        </w:tc>
        <w:tc>
          <w:tcPr>
            <w:tcW w:w="4621" w:type="dxa"/>
          </w:tcPr>
          <w:p w14:paraId="3AF2AF19" w14:textId="540C6CA1" w:rsidR="007A6CE8" w:rsidRPr="00970F34" w:rsidRDefault="006A136C" w:rsidP="00D04CEF">
            <w:pPr>
              <w:pStyle w:val="NoSpacing"/>
              <w:rPr>
                <w:rFonts w:ascii="Calibri Light" w:hAnsi="Calibri Light"/>
                <w:sz w:val="20"/>
                <w:szCs w:val="20"/>
              </w:rPr>
            </w:pPr>
            <w:r w:rsidRPr="00970F34">
              <w:rPr>
                <w:rFonts w:ascii="Calibri Light" w:hAnsi="Calibri Light"/>
                <w:sz w:val="20"/>
                <w:szCs w:val="20"/>
              </w:rPr>
              <w:t>16.53</w:t>
            </w:r>
          </w:p>
        </w:tc>
      </w:tr>
      <w:tr w:rsidR="007A6CE8" w:rsidRPr="00970F34" w14:paraId="331F5B62" w14:textId="77777777" w:rsidTr="008D3A3E">
        <w:tc>
          <w:tcPr>
            <w:tcW w:w="4845" w:type="dxa"/>
          </w:tcPr>
          <w:p w14:paraId="5EEF8121" w14:textId="4D6F5791" w:rsidR="007A6CE8" w:rsidRPr="00970F34" w:rsidRDefault="007A6CE8" w:rsidP="00D04CEF">
            <w:pPr>
              <w:pStyle w:val="NoSpacing"/>
              <w:rPr>
                <w:rFonts w:ascii="Calibri Light" w:hAnsi="Calibri Light"/>
                <w:sz w:val="20"/>
                <w:szCs w:val="20"/>
              </w:rPr>
            </w:pPr>
            <w:proofErr w:type="spellStart"/>
            <w:r w:rsidRPr="00970F34">
              <w:rPr>
                <w:rFonts w:ascii="Calibri Light" w:hAnsi="Calibri Light"/>
                <w:sz w:val="20"/>
                <w:szCs w:val="20"/>
              </w:rPr>
              <w:t>Putrescine</w:t>
            </w:r>
            <w:proofErr w:type="spellEnd"/>
            <w:r w:rsidR="008D3A3E" w:rsidRPr="00970F34">
              <w:rPr>
                <w:rFonts w:ascii="Calibri Light" w:hAnsi="Calibri Light"/>
                <w:sz w:val="20"/>
                <w:szCs w:val="20"/>
              </w:rPr>
              <w:t xml:space="preserve"> (5g)</w:t>
            </w:r>
          </w:p>
        </w:tc>
        <w:tc>
          <w:tcPr>
            <w:tcW w:w="4621" w:type="dxa"/>
          </w:tcPr>
          <w:p w14:paraId="2539BD49" w14:textId="54FB0A5D" w:rsidR="007A6CE8" w:rsidRPr="00970F34" w:rsidRDefault="006A136C" w:rsidP="00D04CEF">
            <w:pPr>
              <w:pStyle w:val="NoSpacing"/>
              <w:rPr>
                <w:rFonts w:ascii="Calibri Light" w:hAnsi="Calibri Light"/>
                <w:sz w:val="20"/>
                <w:szCs w:val="20"/>
              </w:rPr>
            </w:pPr>
            <w:r w:rsidRPr="00970F34">
              <w:rPr>
                <w:rFonts w:ascii="Calibri Light" w:hAnsi="Calibri Light"/>
                <w:sz w:val="20"/>
                <w:szCs w:val="20"/>
              </w:rPr>
              <w:t>19</w:t>
            </w:r>
          </w:p>
        </w:tc>
      </w:tr>
      <w:tr w:rsidR="007A6CE8" w:rsidRPr="00970F34" w14:paraId="31E540CE" w14:textId="77777777" w:rsidTr="008D3A3E">
        <w:tc>
          <w:tcPr>
            <w:tcW w:w="4845" w:type="dxa"/>
          </w:tcPr>
          <w:p w14:paraId="6770F583" w14:textId="71849FB7" w:rsidR="007A6CE8" w:rsidRPr="00970F34" w:rsidRDefault="00BB1B2F" w:rsidP="00D04CEF">
            <w:pPr>
              <w:pStyle w:val="NoSpacing"/>
              <w:rPr>
                <w:rFonts w:ascii="Calibri Light" w:hAnsi="Calibri Light"/>
                <w:sz w:val="20"/>
                <w:szCs w:val="20"/>
              </w:rPr>
            </w:pPr>
            <w:proofErr w:type="spellStart"/>
            <w:r w:rsidRPr="00970F34">
              <w:rPr>
                <w:rFonts w:ascii="Calibri Light" w:hAnsi="Calibri Light"/>
                <w:sz w:val="20"/>
                <w:szCs w:val="20"/>
              </w:rPr>
              <w:t>Phosphoenolpyruvate</w:t>
            </w:r>
            <w:proofErr w:type="spellEnd"/>
            <w:r w:rsidR="008D3A3E" w:rsidRPr="00970F34">
              <w:rPr>
                <w:rFonts w:ascii="Calibri Light" w:hAnsi="Calibri Light"/>
                <w:sz w:val="20"/>
                <w:szCs w:val="20"/>
              </w:rPr>
              <w:t xml:space="preserve"> (250mg)</w:t>
            </w:r>
          </w:p>
        </w:tc>
        <w:tc>
          <w:tcPr>
            <w:tcW w:w="4621" w:type="dxa"/>
          </w:tcPr>
          <w:p w14:paraId="73878AD0" w14:textId="3EEDBEFB" w:rsidR="007A6CE8" w:rsidRPr="00970F34" w:rsidRDefault="006A136C" w:rsidP="00D04CEF">
            <w:pPr>
              <w:pStyle w:val="NoSpacing"/>
              <w:rPr>
                <w:rFonts w:ascii="Calibri Light" w:hAnsi="Calibri Light"/>
                <w:sz w:val="20"/>
                <w:szCs w:val="20"/>
              </w:rPr>
            </w:pPr>
            <w:r w:rsidRPr="00970F34">
              <w:rPr>
                <w:rFonts w:ascii="Calibri Light" w:hAnsi="Calibri Light"/>
                <w:sz w:val="20"/>
                <w:szCs w:val="20"/>
              </w:rPr>
              <w:t>91</w:t>
            </w:r>
          </w:p>
        </w:tc>
      </w:tr>
      <w:tr w:rsidR="00BB1B2F" w:rsidRPr="00970F34" w14:paraId="2DCB230C" w14:textId="77777777" w:rsidTr="008D3A3E">
        <w:tc>
          <w:tcPr>
            <w:tcW w:w="4845" w:type="dxa"/>
          </w:tcPr>
          <w:p w14:paraId="58A0E51B" w14:textId="341803E2" w:rsidR="00BB1B2F" w:rsidRPr="00970F34" w:rsidRDefault="008D3A3E" w:rsidP="00D04CEF">
            <w:pPr>
              <w:pStyle w:val="NoSpacing"/>
              <w:rPr>
                <w:rFonts w:ascii="Calibri Light" w:hAnsi="Calibri Light"/>
                <w:sz w:val="20"/>
                <w:szCs w:val="20"/>
              </w:rPr>
            </w:pPr>
            <w:proofErr w:type="spellStart"/>
            <w:r w:rsidRPr="00970F34">
              <w:rPr>
                <w:rFonts w:ascii="Calibri Light" w:hAnsi="Calibri Light"/>
                <w:sz w:val="20"/>
                <w:szCs w:val="20"/>
              </w:rPr>
              <w:t>Whatma</w:t>
            </w:r>
            <w:r w:rsidR="00BB1B2F" w:rsidRPr="00970F34">
              <w:rPr>
                <w:rFonts w:ascii="Calibri Light" w:hAnsi="Calibri Light"/>
                <w:sz w:val="20"/>
                <w:szCs w:val="20"/>
              </w:rPr>
              <w:t>n</w:t>
            </w:r>
            <w:proofErr w:type="spellEnd"/>
            <w:r w:rsidR="00BB1B2F" w:rsidRPr="00970F34">
              <w:rPr>
                <w:rFonts w:ascii="Calibri Light" w:hAnsi="Calibri Light"/>
                <w:sz w:val="20"/>
                <w:szCs w:val="20"/>
              </w:rPr>
              <w:t xml:space="preserve"> filter paper</w:t>
            </w:r>
          </w:p>
        </w:tc>
        <w:tc>
          <w:tcPr>
            <w:tcW w:w="4621" w:type="dxa"/>
          </w:tcPr>
          <w:p w14:paraId="2F821E24" w14:textId="1859CDD2" w:rsidR="00BB1B2F" w:rsidRPr="00970F34" w:rsidRDefault="008D3A3E" w:rsidP="00D04CEF">
            <w:pPr>
              <w:pStyle w:val="NoSpacing"/>
              <w:rPr>
                <w:rFonts w:ascii="Calibri Light" w:hAnsi="Calibri Light"/>
                <w:sz w:val="20"/>
                <w:szCs w:val="20"/>
              </w:rPr>
            </w:pPr>
            <w:r w:rsidRPr="00970F34">
              <w:rPr>
                <w:rFonts w:ascii="Calibri Light" w:hAnsi="Calibri Light"/>
                <w:sz w:val="20"/>
                <w:szCs w:val="20"/>
              </w:rPr>
              <w:t>32</w:t>
            </w:r>
          </w:p>
        </w:tc>
      </w:tr>
      <w:tr w:rsidR="00FB3876" w:rsidRPr="00970F34" w14:paraId="1E4A6FE4" w14:textId="77777777" w:rsidTr="008D3A3E">
        <w:tc>
          <w:tcPr>
            <w:tcW w:w="4845" w:type="dxa"/>
          </w:tcPr>
          <w:p w14:paraId="0F5A7FD0" w14:textId="24C4DB45" w:rsidR="00FB3876" w:rsidRPr="00970F34" w:rsidRDefault="00FB3876" w:rsidP="00D04CEF">
            <w:pPr>
              <w:pStyle w:val="NoSpacing"/>
              <w:rPr>
                <w:rFonts w:ascii="Calibri Light" w:hAnsi="Calibri Light"/>
                <w:sz w:val="20"/>
                <w:szCs w:val="20"/>
              </w:rPr>
            </w:pPr>
            <w:proofErr w:type="spellStart"/>
            <w:proofErr w:type="gramStart"/>
            <w:r w:rsidRPr="00970F34">
              <w:rPr>
                <w:rFonts w:ascii="Calibri Light" w:hAnsi="Calibri Light"/>
                <w:sz w:val="20"/>
                <w:szCs w:val="20"/>
              </w:rPr>
              <w:t>chlorophenol</w:t>
            </w:r>
            <w:proofErr w:type="spellEnd"/>
            <w:proofErr w:type="gramEnd"/>
            <w:r w:rsidRPr="00970F34">
              <w:rPr>
                <w:rFonts w:ascii="Calibri Light" w:hAnsi="Calibri Light"/>
                <w:sz w:val="20"/>
                <w:szCs w:val="20"/>
              </w:rPr>
              <w:t xml:space="preserve"> red-b-D-</w:t>
            </w:r>
            <w:proofErr w:type="spellStart"/>
            <w:r w:rsidRPr="00970F34">
              <w:rPr>
                <w:rFonts w:ascii="Calibri Light" w:hAnsi="Calibri Light"/>
                <w:sz w:val="20"/>
                <w:szCs w:val="20"/>
              </w:rPr>
              <w:t>galactopyranoside</w:t>
            </w:r>
            <w:proofErr w:type="spellEnd"/>
            <w:r w:rsidR="008D3A3E" w:rsidRPr="00970F34">
              <w:rPr>
                <w:rFonts w:ascii="Calibri Light" w:hAnsi="Calibri Light"/>
                <w:sz w:val="20"/>
                <w:szCs w:val="20"/>
              </w:rPr>
              <w:t xml:space="preserve"> (100mg)</w:t>
            </w:r>
          </w:p>
        </w:tc>
        <w:tc>
          <w:tcPr>
            <w:tcW w:w="4621" w:type="dxa"/>
          </w:tcPr>
          <w:p w14:paraId="1DE611ED" w14:textId="66CEC0BC" w:rsidR="00FB3876" w:rsidRPr="00970F34" w:rsidRDefault="008D3A3E" w:rsidP="00D04CEF">
            <w:pPr>
              <w:pStyle w:val="NoSpacing"/>
              <w:rPr>
                <w:rFonts w:ascii="Calibri Light" w:hAnsi="Calibri Light"/>
                <w:sz w:val="20"/>
                <w:szCs w:val="20"/>
              </w:rPr>
            </w:pPr>
            <w:r w:rsidRPr="00970F34">
              <w:rPr>
                <w:rFonts w:ascii="Calibri Light" w:hAnsi="Calibri Light"/>
                <w:sz w:val="20"/>
                <w:szCs w:val="20"/>
              </w:rPr>
              <w:t>64</w:t>
            </w:r>
          </w:p>
        </w:tc>
      </w:tr>
      <w:tr w:rsidR="00FB3876" w:rsidRPr="00970F34" w14:paraId="789FD85A" w14:textId="77777777" w:rsidTr="008D3A3E">
        <w:tc>
          <w:tcPr>
            <w:tcW w:w="4845" w:type="dxa"/>
          </w:tcPr>
          <w:p w14:paraId="4CE34F2D" w14:textId="46445EFF" w:rsidR="00FB3876" w:rsidRPr="00970F34" w:rsidRDefault="00FB3876" w:rsidP="00D04CEF">
            <w:pPr>
              <w:pStyle w:val="NoSpacing"/>
              <w:rPr>
                <w:rFonts w:ascii="Calibri Light" w:hAnsi="Calibri Light"/>
                <w:sz w:val="20"/>
                <w:szCs w:val="20"/>
              </w:rPr>
            </w:pPr>
            <w:r w:rsidRPr="00970F34">
              <w:rPr>
                <w:rFonts w:ascii="Calibri Light" w:hAnsi="Calibri Light"/>
                <w:sz w:val="20"/>
                <w:szCs w:val="20"/>
              </w:rPr>
              <w:t>4-Nitrophenyl N</w:t>
            </w:r>
            <w:proofErr w:type="gramStart"/>
            <w:r w:rsidRPr="00970F34">
              <w:rPr>
                <w:rFonts w:ascii="Calibri Light" w:hAnsi="Calibri Light"/>
                <w:sz w:val="20"/>
                <w:szCs w:val="20"/>
              </w:rPr>
              <w:t>,N’</w:t>
            </w:r>
            <w:proofErr w:type="gramEnd"/>
            <w:r w:rsidRPr="00970F34">
              <w:rPr>
                <w:rFonts w:ascii="Calibri Light" w:hAnsi="Calibri Light"/>
                <w:sz w:val="20"/>
                <w:szCs w:val="20"/>
              </w:rPr>
              <w:t>-</w:t>
            </w:r>
            <w:proofErr w:type="spellStart"/>
            <w:r w:rsidRPr="00970F34">
              <w:rPr>
                <w:rFonts w:ascii="Calibri Light" w:hAnsi="Calibri Light"/>
                <w:sz w:val="20"/>
                <w:szCs w:val="20"/>
              </w:rPr>
              <w:t>diacetyl</w:t>
            </w:r>
            <w:proofErr w:type="spellEnd"/>
            <w:r w:rsidRPr="00970F34">
              <w:rPr>
                <w:rFonts w:ascii="Calibri Light" w:hAnsi="Calibri Light"/>
                <w:sz w:val="20"/>
                <w:szCs w:val="20"/>
              </w:rPr>
              <w:t>-b-D-</w:t>
            </w:r>
            <w:proofErr w:type="spellStart"/>
            <w:r w:rsidRPr="00970F34">
              <w:rPr>
                <w:rFonts w:ascii="Calibri Light" w:hAnsi="Calibri Light"/>
                <w:sz w:val="20"/>
                <w:szCs w:val="20"/>
              </w:rPr>
              <w:t>chitobioside</w:t>
            </w:r>
            <w:proofErr w:type="spellEnd"/>
            <w:r w:rsidR="008D3A3E" w:rsidRPr="00970F34">
              <w:rPr>
                <w:rFonts w:ascii="Calibri Light" w:hAnsi="Calibri Light"/>
                <w:sz w:val="20"/>
                <w:szCs w:val="20"/>
              </w:rPr>
              <w:t xml:space="preserve"> (5mg)</w:t>
            </w:r>
          </w:p>
        </w:tc>
        <w:tc>
          <w:tcPr>
            <w:tcW w:w="4621" w:type="dxa"/>
          </w:tcPr>
          <w:p w14:paraId="47613E4D" w14:textId="47FD3F9E" w:rsidR="00FB3876" w:rsidRPr="00970F34" w:rsidRDefault="008D3A3E" w:rsidP="00D04CEF">
            <w:pPr>
              <w:pStyle w:val="NoSpacing"/>
              <w:rPr>
                <w:rFonts w:ascii="Calibri Light" w:hAnsi="Calibri Light"/>
                <w:sz w:val="20"/>
                <w:szCs w:val="20"/>
              </w:rPr>
            </w:pPr>
            <w:r w:rsidRPr="00970F34">
              <w:rPr>
                <w:rFonts w:ascii="Calibri Light" w:hAnsi="Calibri Light"/>
                <w:sz w:val="20"/>
                <w:szCs w:val="20"/>
              </w:rPr>
              <w:t>190</w:t>
            </w:r>
          </w:p>
        </w:tc>
      </w:tr>
      <w:tr w:rsidR="00AB5AD1" w:rsidRPr="00970F34" w14:paraId="72E5E634" w14:textId="77777777" w:rsidTr="008D3A3E">
        <w:tc>
          <w:tcPr>
            <w:tcW w:w="4845" w:type="dxa"/>
          </w:tcPr>
          <w:p w14:paraId="10F70FE8" w14:textId="43458FCE" w:rsidR="00AB5AD1" w:rsidRPr="00970F34" w:rsidRDefault="00AB5AD1" w:rsidP="00D04CEF">
            <w:pPr>
              <w:pStyle w:val="NoSpacing"/>
              <w:rPr>
                <w:rFonts w:ascii="Calibri Light" w:hAnsi="Calibri Light"/>
                <w:sz w:val="20"/>
                <w:szCs w:val="20"/>
              </w:rPr>
            </w:pPr>
            <w:r w:rsidRPr="00970F34">
              <w:rPr>
                <w:rFonts w:ascii="Calibri Light" w:hAnsi="Calibri Light"/>
                <w:sz w:val="20"/>
                <w:szCs w:val="20"/>
              </w:rPr>
              <w:t>Total</w:t>
            </w:r>
          </w:p>
        </w:tc>
        <w:tc>
          <w:tcPr>
            <w:tcW w:w="4621" w:type="dxa"/>
          </w:tcPr>
          <w:p w14:paraId="7129FD43" w14:textId="49D079B9" w:rsidR="00AB5AD1" w:rsidRPr="00970F34" w:rsidRDefault="00AB5AD1" w:rsidP="00D04CEF">
            <w:pPr>
              <w:pStyle w:val="NoSpacing"/>
              <w:rPr>
                <w:rFonts w:ascii="Calibri Light" w:hAnsi="Calibri Light"/>
                <w:sz w:val="20"/>
                <w:szCs w:val="20"/>
              </w:rPr>
            </w:pPr>
            <w:r w:rsidRPr="00970F34">
              <w:rPr>
                <w:rFonts w:ascii="Calibri Light" w:hAnsi="Calibri Light"/>
                <w:sz w:val="20"/>
                <w:szCs w:val="20"/>
              </w:rPr>
              <w:t>1138</w:t>
            </w:r>
          </w:p>
        </w:tc>
      </w:tr>
    </w:tbl>
    <w:p w14:paraId="2140A173" w14:textId="77777777" w:rsidR="00AB5AD1" w:rsidRPr="002D5E5D" w:rsidRDefault="00AB5AD1" w:rsidP="00D04CEF">
      <w:pPr>
        <w:pStyle w:val="NoSpacing"/>
        <w:rPr>
          <w:rFonts w:ascii="Calibri Light" w:hAnsi="Calibri Light"/>
          <w:sz w:val="12"/>
          <w:szCs w:val="12"/>
        </w:rPr>
      </w:pPr>
      <w:bookmarkStart w:id="0" w:name="_GoBack"/>
    </w:p>
    <w:bookmarkEnd w:id="0"/>
    <w:p w14:paraId="3432F754" w14:textId="0B93D346" w:rsidR="00BB1B2F" w:rsidRPr="00970F34" w:rsidRDefault="00BB1B2F" w:rsidP="00BB1B2F">
      <w:pPr>
        <w:pStyle w:val="NoSpacing"/>
        <w:rPr>
          <w:rFonts w:ascii="Calibri Light" w:hAnsi="Calibri Light"/>
          <w:sz w:val="20"/>
          <w:szCs w:val="20"/>
        </w:rPr>
      </w:pPr>
      <w:proofErr w:type="spellStart"/>
      <w:r w:rsidRPr="00970F34">
        <w:rPr>
          <w:rFonts w:ascii="Calibri Light" w:hAnsi="Calibri Light"/>
          <w:i/>
          <w:sz w:val="20"/>
          <w:szCs w:val="20"/>
        </w:rPr>
        <w:t>E.coli</w:t>
      </w:r>
      <w:proofErr w:type="spellEnd"/>
      <w:r w:rsidRPr="00970F34">
        <w:rPr>
          <w:rFonts w:ascii="Calibri Light" w:hAnsi="Calibri Light"/>
          <w:sz w:val="20"/>
          <w:szCs w:val="20"/>
        </w:rPr>
        <w:t xml:space="preserve"> media </w:t>
      </w:r>
    </w:p>
    <w:tbl>
      <w:tblPr>
        <w:tblStyle w:val="TableGrid"/>
        <w:tblW w:w="0" w:type="auto"/>
        <w:tblLook w:val="04A0" w:firstRow="1" w:lastRow="0" w:firstColumn="1" w:lastColumn="0" w:noHBand="0" w:noVBand="1"/>
      </w:tblPr>
      <w:tblGrid>
        <w:gridCol w:w="4621"/>
        <w:gridCol w:w="4621"/>
      </w:tblGrid>
      <w:tr w:rsidR="00BB1B2F" w:rsidRPr="00970F34" w14:paraId="5FD91969" w14:textId="77777777" w:rsidTr="00557066">
        <w:tc>
          <w:tcPr>
            <w:tcW w:w="4621" w:type="dxa"/>
          </w:tcPr>
          <w:p w14:paraId="29568542" w14:textId="77777777" w:rsidR="00BB1B2F" w:rsidRPr="00970F34" w:rsidRDefault="00BB1B2F" w:rsidP="00557066">
            <w:pPr>
              <w:pStyle w:val="NoSpacing"/>
              <w:rPr>
                <w:rFonts w:ascii="Calibri Light" w:hAnsi="Calibri Light"/>
                <w:sz w:val="20"/>
                <w:szCs w:val="20"/>
              </w:rPr>
            </w:pPr>
            <w:r w:rsidRPr="00970F34">
              <w:rPr>
                <w:rFonts w:ascii="Calibri Light" w:hAnsi="Calibri Light"/>
                <w:sz w:val="20"/>
                <w:szCs w:val="20"/>
              </w:rPr>
              <w:t>Component</w:t>
            </w:r>
          </w:p>
        </w:tc>
        <w:tc>
          <w:tcPr>
            <w:tcW w:w="4621" w:type="dxa"/>
          </w:tcPr>
          <w:p w14:paraId="7742FC61" w14:textId="7F89FED1" w:rsidR="00BB1B2F" w:rsidRPr="00970F34" w:rsidRDefault="00557066" w:rsidP="00557066">
            <w:pPr>
              <w:pStyle w:val="NoSpacing"/>
              <w:rPr>
                <w:rFonts w:ascii="Calibri Light" w:hAnsi="Calibri Light"/>
                <w:sz w:val="20"/>
                <w:szCs w:val="20"/>
              </w:rPr>
            </w:pPr>
            <w:r w:rsidRPr="00970F34">
              <w:rPr>
                <w:rFonts w:ascii="Calibri Light" w:hAnsi="Calibri Light"/>
                <w:sz w:val="20"/>
                <w:szCs w:val="20"/>
              </w:rPr>
              <w:t>Price, £</w:t>
            </w:r>
          </w:p>
        </w:tc>
      </w:tr>
      <w:tr w:rsidR="00BB1B2F" w:rsidRPr="00970F34" w14:paraId="751A898D" w14:textId="77777777" w:rsidTr="00557066">
        <w:tc>
          <w:tcPr>
            <w:tcW w:w="4621" w:type="dxa"/>
          </w:tcPr>
          <w:p w14:paraId="26B0BADF" w14:textId="6BDF8151" w:rsidR="00BB1B2F" w:rsidRPr="00970F34" w:rsidRDefault="00FB3876" w:rsidP="00557066">
            <w:pPr>
              <w:pStyle w:val="NoSpacing"/>
              <w:rPr>
                <w:rFonts w:ascii="Calibri Light" w:hAnsi="Calibri Light"/>
                <w:sz w:val="20"/>
                <w:szCs w:val="20"/>
              </w:rPr>
            </w:pPr>
            <w:r w:rsidRPr="00970F34">
              <w:rPr>
                <w:rFonts w:ascii="Calibri Light" w:hAnsi="Calibri Light"/>
                <w:sz w:val="20"/>
                <w:szCs w:val="20"/>
              </w:rPr>
              <w:t>2xTY</w:t>
            </w:r>
            <w:r w:rsidR="008D3A3E" w:rsidRPr="00970F34">
              <w:rPr>
                <w:rFonts w:ascii="Calibri Light" w:hAnsi="Calibri Light"/>
                <w:sz w:val="20"/>
                <w:szCs w:val="20"/>
              </w:rPr>
              <w:t>, agar</w:t>
            </w:r>
          </w:p>
        </w:tc>
        <w:tc>
          <w:tcPr>
            <w:tcW w:w="4621" w:type="dxa"/>
          </w:tcPr>
          <w:p w14:paraId="64FDBBCD" w14:textId="419AD4B8" w:rsidR="00BB1B2F" w:rsidRPr="00970F34" w:rsidRDefault="008D3A3E" w:rsidP="00557066">
            <w:pPr>
              <w:pStyle w:val="NoSpacing"/>
              <w:rPr>
                <w:rFonts w:ascii="Calibri Light" w:hAnsi="Calibri Light"/>
                <w:sz w:val="20"/>
                <w:szCs w:val="20"/>
              </w:rPr>
            </w:pPr>
            <w:r w:rsidRPr="00970F34">
              <w:rPr>
                <w:rFonts w:ascii="Calibri Light" w:hAnsi="Calibri Light"/>
                <w:sz w:val="20"/>
                <w:szCs w:val="20"/>
              </w:rPr>
              <w:t>61</w:t>
            </w:r>
          </w:p>
        </w:tc>
      </w:tr>
      <w:tr w:rsidR="008D3A3E" w:rsidRPr="00970F34" w14:paraId="0EDE3A4A" w14:textId="77777777" w:rsidTr="00557066">
        <w:tc>
          <w:tcPr>
            <w:tcW w:w="4621" w:type="dxa"/>
          </w:tcPr>
          <w:p w14:paraId="71FDB41B" w14:textId="7E6EEB91" w:rsidR="008D3A3E" w:rsidRPr="00970F34" w:rsidRDefault="008D3A3E" w:rsidP="00557066">
            <w:pPr>
              <w:pStyle w:val="NoSpacing"/>
              <w:rPr>
                <w:rFonts w:ascii="Calibri Light" w:hAnsi="Calibri Light"/>
                <w:sz w:val="20"/>
                <w:szCs w:val="20"/>
              </w:rPr>
            </w:pPr>
            <w:r w:rsidRPr="00970F34">
              <w:rPr>
                <w:rFonts w:ascii="Calibri Light" w:hAnsi="Calibri Light"/>
                <w:sz w:val="20"/>
                <w:szCs w:val="20"/>
              </w:rPr>
              <w:t>LB agar powder</w:t>
            </w:r>
          </w:p>
        </w:tc>
        <w:tc>
          <w:tcPr>
            <w:tcW w:w="4621" w:type="dxa"/>
          </w:tcPr>
          <w:p w14:paraId="2CF35A5C" w14:textId="77D9E26D" w:rsidR="008D3A3E" w:rsidRPr="00970F34" w:rsidRDefault="008D3A3E" w:rsidP="00557066">
            <w:pPr>
              <w:pStyle w:val="NoSpacing"/>
              <w:rPr>
                <w:rFonts w:ascii="Calibri Light" w:hAnsi="Calibri Light"/>
                <w:sz w:val="20"/>
                <w:szCs w:val="20"/>
              </w:rPr>
            </w:pPr>
            <w:r w:rsidRPr="00970F34">
              <w:rPr>
                <w:rFonts w:ascii="Calibri Light" w:hAnsi="Calibri Light"/>
                <w:sz w:val="20"/>
                <w:szCs w:val="20"/>
              </w:rPr>
              <w:t>61</w:t>
            </w:r>
          </w:p>
        </w:tc>
      </w:tr>
      <w:tr w:rsidR="00BB1B2F" w:rsidRPr="00970F34" w14:paraId="1472B878" w14:textId="77777777" w:rsidTr="00557066">
        <w:tc>
          <w:tcPr>
            <w:tcW w:w="4621" w:type="dxa"/>
          </w:tcPr>
          <w:p w14:paraId="161BDD83" w14:textId="4E7EC258" w:rsidR="00BB1B2F" w:rsidRPr="00970F34" w:rsidRDefault="00FB3876" w:rsidP="00557066">
            <w:pPr>
              <w:pStyle w:val="NoSpacing"/>
              <w:rPr>
                <w:rFonts w:ascii="Calibri Light" w:hAnsi="Calibri Light"/>
                <w:sz w:val="20"/>
                <w:szCs w:val="20"/>
              </w:rPr>
            </w:pPr>
            <w:proofErr w:type="spellStart"/>
            <w:r w:rsidRPr="00970F34">
              <w:rPr>
                <w:rFonts w:ascii="Calibri Light" w:hAnsi="Calibri Light"/>
                <w:sz w:val="20"/>
                <w:szCs w:val="20"/>
              </w:rPr>
              <w:t>Glycose</w:t>
            </w:r>
            <w:proofErr w:type="spellEnd"/>
            <w:r w:rsidR="008D3A3E" w:rsidRPr="00970F34">
              <w:rPr>
                <w:rFonts w:ascii="Calibri Light" w:hAnsi="Calibri Light"/>
                <w:sz w:val="20"/>
                <w:szCs w:val="20"/>
              </w:rPr>
              <w:t xml:space="preserve"> (1kg)</w:t>
            </w:r>
          </w:p>
        </w:tc>
        <w:tc>
          <w:tcPr>
            <w:tcW w:w="4621" w:type="dxa"/>
          </w:tcPr>
          <w:p w14:paraId="460DA4A9" w14:textId="1ADA947A" w:rsidR="00BB1B2F" w:rsidRPr="00970F34" w:rsidRDefault="008D3A3E" w:rsidP="00557066">
            <w:pPr>
              <w:pStyle w:val="NoSpacing"/>
              <w:rPr>
                <w:rFonts w:ascii="Calibri Light" w:hAnsi="Calibri Light"/>
                <w:sz w:val="20"/>
                <w:szCs w:val="20"/>
              </w:rPr>
            </w:pPr>
            <w:r w:rsidRPr="00970F34">
              <w:rPr>
                <w:rFonts w:ascii="Calibri Light" w:hAnsi="Calibri Light"/>
                <w:sz w:val="20"/>
                <w:szCs w:val="20"/>
              </w:rPr>
              <w:t>59</w:t>
            </w:r>
          </w:p>
        </w:tc>
      </w:tr>
      <w:tr w:rsidR="00FB3876" w:rsidRPr="00970F34" w14:paraId="1DBA0D75" w14:textId="77777777" w:rsidTr="00557066">
        <w:tc>
          <w:tcPr>
            <w:tcW w:w="4621" w:type="dxa"/>
          </w:tcPr>
          <w:p w14:paraId="26A544A5" w14:textId="6319185C" w:rsidR="00FB3876" w:rsidRPr="00970F34" w:rsidRDefault="00FB3876" w:rsidP="00557066">
            <w:pPr>
              <w:pStyle w:val="NoSpacing"/>
              <w:rPr>
                <w:rFonts w:ascii="Calibri Light" w:hAnsi="Calibri Light"/>
                <w:sz w:val="20"/>
                <w:szCs w:val="20"/>
              </w:rPr>
            </w:pPr>
            <w:r w:rsidRPr="00970F34">
              <w:rPr>
                <w:rFonts w:ascii="Calibri Light" w:hAnsi="Calibri Light"/>
                <w:sz w:val="20"/>
                <w:szCs w:val="20"/>
              </w:rPr>
              <w:t>Sodium Phosphate monobasic</w:t>
            </w:r>
            <w:r w:rsidR="008D3A3E" w:rsidRPr="00970F34">
              <w:rPr>
                <w:rFonts w:ascii="Calibri Light" w:hAnsi="Calibri Light"/>
                <w:sz w:val="20"/>
                <w:szCs w:val="20"/>
              </w:rPr>
              <w:t xml:space="preserve"> (1kg)</w:t>
            </w:r>
          </w:p>
        </w:tc>
        <w:tc>
          <w:tcPr>
            <w:tcW w:w="4621" w:type="dxa"/>
          </w:tcPr>
          <w:p w14:paraId="2D472743" w14:textId="4580D054" w:rsidR="00FB3876" w:rsidRPr="00970F34" w:rsidRDefault="008D3A3E" w:rsidP="00557066">
            <w:pPr>
              <w:pStyle w:val="NoSpacing"/>
              <w:rPr>
                <w:rFonts w:ascii="Calibri Light" w:hAnsi="Calibri Light"/>
                <w:sz w:val="20"/>
                <w:szCs w:val="20"/>
              </w:rPr>
            </w:pPr>
            <w:r w:rsidRPr="00970F34">
              <w:rPr>
                <w:rFonts w:ascii="Calibri Light" w:hAnsi="Calibri Light"/>
                <w:sz w:val="20"/>
                <w:szCs w:val="20"/>
              </w:rPr>
              <w:t>26</w:t>
            </w:r>
          </w:p>
        </w:tc>
      </w:tr>
      <w:tr w:rsidR="00FB3876" w:rsidRPr="00970F34" w14:paraId="3B5CA043" w14:textId="77777777" w:rsidTr="00557066">
        <w:tc>
          <w:tcPr>
            <w:tcW w:w="4621" w:type="dxa"/>
          </w:tcPr>
          <w:p w14:paraId="75A2DBC3" w14:textId="2AD6EC29" w:rsidR="00FB3876" w:rsidRPr="00970F34" w:rsidRDefault="00FB3876" w:rsidP="00FB3876">
            <w:pPr>
              <w:pStyle w:val="NoSpacing"/>
              <w:rPr>
                <w:rFonts w:ascii="Calibri Light" w:hAnsi="Calibri Light"/>
                <w:sz w:val="20"/>
                <w:szCs w:val="20"/>
              </w:rPr>
            </w:pPr>
            <w:r w:rsidRPr="00970F34">
              <w:rPr>
                <w:rFonts w:ascii="Calibri Light" w:hAnsi="Calibri Light"/>
                <w:sz w:val="20"/>
                <w:szCs w:val="20"/>
              </w:rPr>
              <w:t>Sodium Phosphate dibasic</w:t>
            </w:r>
            <w:r w:rsidR="008D3A3E" w:rsidRPr="00970F34">
              <w:rPr>
                <w:rFonts w:ascii="Calibri Light" w:hAnsi="Calibri Light"/>
                <w:sz w:val="20"/>
                <w:szCs w:val="20"/>
              </w:rPr>
              <w:t xml:space="preserve"> (1kg)</w:t>
            </w:r>
          </w:p>
        </w:tc>
        <w:tc>
          <w:tcPr>
            <w:tcW w:w="4621" w:type="dxa"/>
          </w:tcPr>
          <w:p w14:paraId="03D5C7BF" w14:textId="5BD7A2BA" w:rsidR="00FB3876" w:rsidRPr="00970F34" w:rsidRDefault="008D3A3E" w:rsidP="00557066">
            <w:pPr>
              <w:pStyle w:val="NoSpacing"/>
              <w:rPr>
                <w:rFonts w:ascii="Calibri Light" w:hAnsi="Calibri Light"/>
                <w:sz w:val="20"/>
                <w:szCs w:val="20"/>
              </w:rPr>
            </w:pPr>
            <w:r w:rsidRPr="00970F34">
              <w:rPr>
                <w:rFonts w:ascii="Calibri Light" w:hAnsi="Calibri Light"/>
                <w:sz w:val="20"/>
                <w:szCs w:val="20"/>
              </w:rPr>
              <w:t>133</w:t>
            </w:r>
          </w:p>
        </w:tc>
      </w:tr>
      <w:tr w:rsidR="00AB5AD1" w:rsidRPr="00970F34" w14:paraId="5694A83F" w14:textId="77777777" w:rsidTr="00557066">
        <w:tc>
          <w:tcPr>
            <w:tcW w:w="4621" w:type="dxa"/>
          </w:tcPr>
          <w:p w14:paraId="52E6EDCC" w14:textId="2007531B" w:rsidR="00AB5AD1" w:rsidRPr="00970F34" w:rsidRDefault="00AB5AD1" w:rsidP="00FB3876">
            <w:pPr>
              <w:pStyle w:val="NoSpacing"/>
              <w:rPr>
                <w:rFonts w:ascii="Calibri Light" w:hAnsi="Calibri Light"/>
                <w:sz w:val="20"/>
                <w:szCs w:val="20"/>
              </w:rPr>
            </w:pPr>
            <w:r w:rsidRPr="00970F34">
              <w:rPr>
                <w:rFonts w:ascii="Calibri Light" w:hAnsi="Calibri Light"/>
                <w:sz w:val="20"/>
                <w:szCs w:val="20"/>
              </w:rPr>
              <w:t>Total</w:t>
            </w:r>
          </w:p>
        </w:tc>
        <w:tc>
          <w:tcPr>
            <w:tcW w:w="4621" w:type="dxa"/>
          </w:tcPr>
          <w:p w14:paraId="003D9BF5" w14:textId="48002D23" w:rsidR="00AB5AD1" w:rsidRPr="00970F34" w:rsidRDefault="00AB5AD1" w:rsidP="00557066">
            <w:pPr>
              <w:pStyle w:val="NoSpacing"/>
              <w:rPr>
                <w:rFonts w:ascii="Calibri Light" w:hAnsi="Calibri Light"/>
                <w:sz w:val="20"/>
                <w:szCs w:val="20"/>
              </w:rPr>
            </w:pPr>
            <w:r w:rsidRPr="00970F34">
              <w:rPr>
                <w:rFonts w:ascii="Calibri Light" w:hAnsi="Calibri Light"/>
                <w:sz w:val="20"/>
                <w:szCs w:val="20"/>
              </w:rPr>
              <w:t>340</w:t>
            </w:r>
          </w:p>
        </w:tc>
      </w:tr>
    </w:tbl>
    <w:p w14:paraId="615480D9" w14:textId="77777777" w:rsidR="00FB3876" w:rsidRPr="002D5E5D" w:rsidRDefault="00FB3876" w:rsidP="00BB1B2F">
      <w:pPr>
        <w:pStyle w:val="NoSpacing"/>
        <w:rPr>
          <w:rFonts w:ascii="Calibri Light" w:hAnsi="Calibri Light"/>
          <w:sz w:val="12"/>
          <w:szCs w:val="12"/>
        </w:rPr>
      </w:pPr>
    </w:p>
    <w:p w14:paraId="72E18E10" w14:textId="14F56B16" w:rsidR="00BB1B2F" w:rsidRPr="00970F34" w:rsidRDefault="00BB1B2F" w:rsidP="00BB1B2F">
      <w:pPr>
        <w:pStyle w:val="NoSpacing"/>
        <w:rPr>
          <w:rFonts w:ascii="Calibri Light" w:hAnsi="Calibri Light"/>
          <w:sz w:val="20"/>
          <w:szCs w:val="20"/>
        </w:rPr>
      </w:pPr>
      <w:r w:rsidRPr="00970F34">
        <w:rPr>
          <w:rFonts w:ascii="Calibri Light" w:hAnsi="Calibri Light"/>
          <w:sz w:val="20"/>
          <w:szCs w:val="20"/>
        </w:rPr>
        <w:t>Genetic construction</w:t>
      </w:r>
    </w:p>
    <w:tbl>
      <w:tblPr>
        <w:tblStyle w:val="TableGrid"/>
        <w:tblW w:w="0" w:type="auto"/>
        <w:tblLook w:val="04A0" w:firstRow="1" w:lastRow="0" w:firstColumn="1" w:lastColumn="0" w:noHBand="0" w:noVBand="1"/>
      </w:tblPr>
      <w:tblGrid>
        <w:gridCol w:w="4621"/>
        <w:gridCol w:w="4621"/>
      </w:tblGrid>
      <w:tr w:rsidR="00BB1B2F" w:rsidRPr="00970F34" w14:paraId="5BC0C682" w14:textId="77777777" w:rsidTr="00557066">
        <w:tc>
          <w:tcPr>
            <w:tcW w:w="4621" w:type="dxa"/>
          </w:tcPr>
          <w:p w14:paraId="0E2D2BC7" w14:textId="77777777" w:rsidR="00BB1B2F" w:rsidRPr="00970F34" w:rsidRDefault="00BB1B2F" w:rsidP="00557066">
            <w:pPr>
              <w:pStyle w:val="NoSpacing"/>
              <w:rPr>
                <w:rFonts w:ascii="Calibri Light" w:hAnsi="Calibri Light"/>
                <w:sz w:val="20"/>
                <w:szCs w:val="20"/>
              </w:rPr>
            </w:pPr>
            <w:r w:rsidRPr="00970F34">
              <w:rPr>
                <w:rFonts w:ascii="Calibri Light" w:hAnsi="Calibri Light"/>
                <w:sz w:val="20"/>
                <w:szCs w:val="20"/>
              </w:rPr>
              <w:t>Component</w:t>
            </w:r>
          </w:p>
        </w:tc>
        <w:tc>
          <w:tcPr>
            <w:tcW w:w="4621" w:type="dxa"/>
          </w:tcPr>
          <w:p w14:paraId="75F53A0C" w14:textId="132D87A3" w:rsidR="00BB1B2F" w:rsidRPr="00970F34" w:rsidRDefault="00557066" w:rsidP="00557066">
            <w:pPr>
              <w:pStyle w:val="NoSpacing"/>
              <w:rPr>
                <w:rFonts w:ascii="Calibri Light" w:hAnsi="Calibri Light"/>
                <w:sz w:val="20"/>
                <w:szCs w:val="20"/>
              </w:rPr>
            </w:pPr>
            <w:r w:rsidRPr="00970F34">
              <w:rPr>
                <w:rFonts w:ascii="Calibri Light" w:hAnsi="Calibri Light"/>
                <w:sz w:val="20"/>
                <w:szCs w:val="20"/>
              </w:rPr>
              <w:t>Price, £</w:t>
            </w:r>
          </w:p>
        </w:tc>
      </w:tr>
      <w:tr w:rsidR="00BB1B2F" w:rsidRPr="00970F34" w14:paraId="395E571B" w14:textId="77777777" w:rsidTr="00557066">
        <w:tc>
          <w:tcPr>
            <w:tcW w:w="4621" w:type="dxa"/>
          </w:tcPr>
          <w:p w14:paraId="0D8C55A7" w14:textId="199B8CDD" w:rsidR="00BB1B2F" w:rsidRPr="00970F34" w:rsidRDefault="005C5C48" w:rsidP="00557066">
            <w:pPr>
              <w:pStyle w:val="NoSpacing"/>
              <w:rPr>
                <w:rFonts w:ascii="Calibri Light" w:hAnsi="Calibri Light"/>
                <w:sz w:val="20"/>
                <w:szCs w:val="20"/>
              </w:rPr>
            </w:pPr>
            <w:r w:rsidRPr="00970F34">
              <w:rPr>
                <w:rFonts w:ascii="Calibri Light" w:hAnsi="Calibri Light"/>
                <w:sz w:val="20"/>
                <w:szCs w:val="20"/>
              </w:rPr>
              <w:t>O</w:t>
            </w:r>
            <w:r w:rsidR="00BB1B2F" w:rsidRPr="00970F34">
              <w:rPr>
                <w:rFonts w:ascii="Calibri Light" w:hAnsi="Calibri Light"/>
                <w:sz w:val="20"/>
                <w:szCs w:val="20"/>
              </w:rPr>
              <w:t>ligonucleotides</w:t>
            </w:r>
          </w:p>
        </w:tc>
        <w:tc>
          <w:tcPr>
            <w:tcW w:w="4621" w:type="dxa"/>
          </w:tcPr>
          <w:p w14:paraId="5BBE94C6" w14:textId="532923BC" w:rsidR="00BB1B2F" w:rsidRPr="00970F34" w:rsidRDefault="00557066" w:rsidP="00557066">
            <w:pPr>
              <w:pStyle w:val="NoSpacing"/>
              <w:rPr>
                <w:rFonts w:ascii="Calibri Light" w:hAnsi="Calibri Light"/>
                <w:sz w:val="20"/>
                <w:szCs w:val="20"/>
              </w:rPr>
            </w:pPr>
            <w:r w:rsidRPr="00970F34">
              <w:rPr>
                <w:rFonts w:ascii="Calibri Light" w:hAnsi="Calibri Light"/>
                <w:sz w:val="20"/>
                <w:szCs w:val="20"/>
              </w:rPr>
              <w:t>100</w:t>
            </w:r>
          </w:p>
        </w:tc>
      </w:tr>
      <w:tr w:rsidR="00BB1B2F" w:rsidRPr="00970F34" w14:paraId="7315589D" w14:textId="77777777" w:rsidTr="00557066">
        <w:tc>
          <w:tcPr>
            <w:tcW w:w="4621" w:type="dxa"/>
          </w:tcPr>
          <w:p w14:paraId="73408537" w14:textId="34BBA896" w:rsidR="00BB1B2F" w:rsidRPr="00970F34" w:rsidRDefault="00BB1B2F" w:rsidP="008D3A3E">
            <w:pPr>
              <w:pStyle w:val="NoSpacing"/>
              <w:rPr>
                <w:rFonts w:ascii="Calibri Light" w:hAnsi="Calibri Light"/>
                <w:sz w:val="20"/>
                <w:szCs w:val="20"/>
              </w:rPr>
            </w:pPr>
            <w:r w:rsidRPr="00970F34">
              <w:rPr>
                <w:rFonts w:ascii="Calibri Light" w:hAnsi="Calibri Light"/>
                <w:sz w:val="20"/>
                <w:szCs w:val="20"/>
              </w:rPr>
              <w:t xml:space="preserve">PCR </w:t>
            </w:r>
            <w:r w:rsidR="008D3A3E" w:rsidRPr="00970F34">
              <w:rPr>
                <w:rFonts w:ascii="Calibri Light" w:hAnsi="Calibri Light"/>
                <w:sz w:val="20"/>
                <w:szCs w:val="20"/>
              </w:rPr>
              <w:t>reagents</w:t>
            </w:r>
            <w:r w:rsidRPr="00970F34">
              <w:rPr>
                <w:rFonts w:ascii="Calibri Light" w:hAnsi="Calibri Light"/>
                <w:sz w:val="20"/>
                <w:szCs w:val="20"/>
              </w:rPr>
              <w:t xml:space="preserve"> </w:t>
            </w:r>
            <w:r w:rsidR="008D3A3E" w:rsidRPr="00970F34">
              <w:rPr>
                <w:rFonts w:ascii="Calibri Light" w:hAnsi="Calibri Light"/>
                <w:sz w:val="20"/>
                <w:szCs w:val="20"/>
              </w:rPr>
              <w:t>(Q5 polymerase 500U)</w:t>
            </w:r>
          </w:p>
        </w:tc>
        <w:tc>
          <w:tcPr>
            <w:tcW w:w="4621" w:type="dxa"/>
          </w:tcPr>
          <w:p w14:paraId="0D438A17" w14:textId="54D0457B" w:rsidR="00BB1B2F" w:rsidRPr="00970F34" w:rsidRDefault="008D3A3E" w:rsidP="00557066">
            <w:pPr>
              <w:pStyle w:val="NoSpacing"/>
              <w:rPr>
                <w:rFonts w:ascii="Calibri Light" w:hAnsi="Calibri Light"/>
                <w:sz w:val="20"/>
                <w:szCs w:val="20"/>
              </w:rPr>
            </w:pPr>
            <w:r w:rsidRPr="00970F34">
              <w:rPr>
                <w:rFonts w:ascii="Calibri Light" w:hAnsi="Calibri Light"/>
                <w:sz w:val="20"/>
                <w:szCs w:val="20"/>
              </w:rPr>
              <w:t>224</w:t>
            </w:r>
          </w:p>
        </w:tc>
      </w:tr>
      <w:tr w:rsidR="00BB1B2F" w:rsidRPr="00970F34" w14:paraId="2CD48458" w14:textId="77777777" w:rsidTr="00557066">
        <w:tc>
          <w:tcPr>
            <w:tcW w:w="4621" w:type="dxa"/>
          </w:tcPr>
          <w:p w14:paraId="4E883C68" w14:textId="64E521AA" w:rsidR="00BB1B2F" w:rsidRPr="00970F34" w:rsidRDefault="00BB1B2F" w:rsidP="00557066">
            <w:pPr>
              <w:pStyle w:val="NoSpacing"/>
              <w:rPr>
                <w:rFonts w:ascii="Calibri Light" w:hAnsi="Calibri Light"/>
                <w:sz w:val="20"/>
                <w:szCs w:val="20"/>
              </w:rPr>
            </w:pPr>
            <w:r w:rsidRPr="00970F34">
              <w:rPr>
                <w:rFonts w:ascii="Calibri Light" w:hAnsi="Calibri Light"/>
                <w:sz w:val="20"/>
                <w:szCs w:val="20"/>
              </w:rPr>
              <w:t>Gibson Assembly Master Mix</w:t>
            </w:r>
          </w:p>
        </w:tc>
        <w:tc>
          <w:tcPr>
            <w:tcW w:w="4621" w:type="dxa"/>
          </w:tcPr>
          <w:p w14:paraId="5B823267" w14:textId="19364893" w:rsidR="00BB1B2F" w:rsidRPr="00970F34" w:rsidRDefault="008D3A3E" w:rsidP="00557066">
            <w:pPr>
              <w:pStyle w:val="NoSpacing"/>
              <w:rPr>
                <w:rFonts w:ascii="Calibri Light" w:hAnsi="Calibri Light"/>
                <w:sz w:val="20"/>
                <w:szCs w:val="20"/>
              </w:rPr>
            </w:pPr>
            <w:r w:rsidRPr="00970F34">
              <w:rPr>
                <w:rFonts w:ascii="Calibri Light" w:hAnsi="Calibri Light"/>
                <w:sz w:val="20"/>
                <w:szCs w:val="20"/>
              </w:rPr>
              <w:t>121.6</w:t>
            </w:r>
          </w:p>
        </w:tc>
      </w:tr>
      <w:tr w:rsidR="00AB5AD1" w:rsidRPr="00970F34" w14:paraId="3BF0F894" w14:textId="77777777" w:rsidTr="00557066">
        <w:tc>
          <w:tcPr>
            <w:tcW w:w="4621" w:type="dxa"/>
          </w:tcPr>
          <w:p w14:paraId="5B8E2541" w14:textId="267D2B4C" w:rsidR="00AB5AD1" w:rsidRPr="00970F34" w:rsidRDefault="00AB5AD1" w:rsidP="00557066">
            <w:pPr>
              <w:pStyle w:val="NoSpacing"/>
              <w:rPr>
                <w:rFonts w:ascii="Calibri Light" w:hAnsi="Calibri Light"/>
                <w:sz w:val="20"/>
                <w:szCs w:val="20"/>
              </w:rPr>
            </w:pPr>
            <w:r w:rsidRPr="00970F34">
              <w:rPr>
                <w:rFonts w:ascii="Calibri Light" w:hAnsi="Calibri Light"/>
                <w:sz w:val="20"/>
                <w:szCs w:val="20"/>
              </w:rPr>
              <w:t>Total</w:t>
            </w:r>
          </w:p>
        </w:tc>
        <w:tc>
          <w:tcPr>
            <w:tcW w:w="4621" w:type="dxa"/>
          </w:tcPr>
          <w:p w14:paraId="77380A53" w14:textId="5F4A7F3D" w:rsidR="00AB5AD1" w:rsidRPr="00970F34" w:rsidRDefault="00AB5AD1" w:rsidP="00557066">
            <w:pPr>
              <w:pStyle w:val="NoSpacing"/>
              <w:rPr>
                <w:rFonts w:ascii="Calibri Light" w:hAnsi="Calibri Light"/>
                <w:sz w:val="20"/>
                <w:szCs w:val="20"/>
              </w:rPr>
            </w:pPr>
            <w:r w:rsidRPr="00970F34">
              <w:rPr>
                <w:rFonts w:ascii="Calibri Light" w:hAnsi="Calibri Light"/>
                <w:sz w:val="20"/>
                <w:szCs w:val="20"/>
              </w:rPr>
              <w:t>445.6</w:t>
            </w:r>
          </w:p>
        </w:tc>
      </w:tr>
    </w:tbl>
    <w:p w14:paraId="101B9B9A" w14:textId="77777777" w:rsidR="00BB1B2F" w:rsidRPr="002D5E5D" w:rsidRDefault="00BB1B2F" w:rsidP="00BB1B2F">
      <w:pPr>
        <w:pStyle w:val="NoSpacing"/>
        <w:rPr>
          <w:rFonts w:ascii="Calibri Light" w:hAnsi="Calibri Light"/>
          <w:sz w:val="12"/>
          <w:szCs w:val="12"/>
        </w:rPr>
      </w:pPr>
    </w:p>
    <w:p w14:paraId="75528437" w14:textId="413FE8CC" w:rsidR="005C5C48" w:rsidRPr="00970F34" w:rsidRDefault="005C5C48" w:rsidP="005C5C48">
      <w:pPr>
        <w:pStyle w:val="NoSpacing"/>
        <w:rPr>
          <w:rFonts w:ascii="Calibri Light" w:hAnsi="Calibri Light"/>
          <w:sz w:val="20"/>
          <w:szCs w:val="20"/>
        </w:rPr>
      </w:pPr>
      <w:r w:rsidRPr="00970F34">
        <w:rPr>
          <w:rFonts w:ascii="Calibri Light" w:hAnsi="Calibri Light"/>
          <w:sz w:val="20"/>
          <w:szCs w:val="20"/>
        </w:rPr>
        <w:t>Outreach</w:t>
      </w:r>
    </w:p>
    <w:tbl>
      <w:tblPr>
        <w:tblStyle w:val="TableGrid"/>
        <w:tblW w:w="0" w:type="auto"/>
        <w:tblLook w:val="04A0" w:firstRow="1" w:lastRow="0" w:firstColumn="1" w:lastColumn="0" w:noHBand="0" w:noVBand="1"/>
      </w:tblPr>
      <w:tblGrid>
        <w:gridCol w:w="4621"/>
        <w:gridCol w:w="4621"/>
      </w:tblGrid>
      <w:tr w:rsidR="005C5C48" w:rsidRPr="00970F34" w14:paraId="4C5045A5" w14:textId="77777777" w:rsidTr="00557066">
        <w:tc>
          <w:tcPr>
            <w:tcW w:w="4621" w:type="dxa"/>
          </w:tcPr>
          <w:p w14:paraId="79A71781" w14:textId="77777777" w:rsidR="005C5C48" w:rsidRPr="00970F34" w:rsidRDefault="005C5C48" w:rsidP="00557066">
            <w:pPr>
              <w:pStyle w:val="NoSpacing"/>
              <w:rPr>
                <w:rFonts w:ascii="Calibri Light" w:hAnsi="Calibri Light"/>
                <w:sz w:val="20"/>
                <w:szCs w:val="20"/>
              </w:rPr>
            </w:pPr>
            <w:r w:rsidRPr="00970F34">
              <w:rPr>
                <w:rFonts w:ascii="Calibri Light" w:hAnsi="Calibri Light"/>
                <w:sz w:val="20"/>
                <w:szCs w:val="20"/>
              </w:rPr>
              <w:t>Component</w:t>
            </w:r>
          </w:p>
        </w:tc>
        <w:tc>
          <w:tcPr>
            <w:tcW w:w="4621" w:type="dxa"/>
          </w:tcPr>
          <w:p w14:paraId="1A3DB4DD" w14:textId="5F1E735A" w:rsidR="005C5C48" w:rsidRPr="00970F34" w:rsidRDefault="00557066" w:rsidP="00557066">
            <w:pPr>
              <w:pStyle w:val="NoSpacing"/>
              <w:rPr>
                <w:rFonts w:ascii="Calibri Light" w:hAnsi="Calibri Light"/>
                <w:sz w:val="20"/>
                <w:szCs w:val="20"/>
              </w:rPr>
            </w:pPr>
            <w:r w:rsidRPr="00970F34">
              <w:rPr>
                <w:rFonts w:ascii="Calibri Light" w:hAnsi="Calibri Light"/>
                <w:sz w:val="20"/>
                <w:szCs w:val="20"/>
              </w:rPr>
              <w:t>Price, £</w:t>
            </w:r>
          </w:p>
        </w:tc>
      </w:tr>
      <w:tr w:rsidR="005C5C48" w:rsidRPr="00970F34" w14:paraId="2CAA0B66" w14:textId="77777777" w:rsidTr="00557066">
        <w:tc>
          <w:tcPr>
            <w:tcW w:w="4621" w:type="dxa"/>
          </w:tcPr>
          <w:p w14:paraId="3E8CB018" w14:textId="6BB23B1B" w:rsidR="005C5C48" w:rsidRPr="00970F34" w:rsidRDefault="005C5C48" w:rsidP="00557066">
            <w:pPr>
              <w:pStyle w:val="NoSpacing"/>
              <w:rPr>
                <w:rFonts w:ascii="Calibri Light" w:hAnsi="Calibri Light"/>
                <w:sz w:val="20"/>
                <w:szCs w:val="20"/>
              </w:rPr>
            </w:pPr>
            <w:r w:rsidRPr="00970F34">
              <w:rPr>
                <w:rFonts w:ascii="Calibri Light" w:hAnsi="Calibri Light"/>
                <w:sz w:val="20"/>
                <w:szCs w:val="20"/>
              </w:rPr>
              <w:t>Traveling to Norwich</w:t>
            </w:r>
            <w:r w:rsidR="008D3A3E" w:rsidRPr="00970F34">
              <w:rPr>
                <w:rFonts w:ascii="Calibri Light" w:hAnsi="Calibri Light"/>
                <w:sz w:val="20"/>
                <w:szCs w:val="20"/>
              </w:rPr>
              <w:t xml:space="preserve"> (train and bus)</w:t>
            </w:r>
            <w:r w:rsidR="0088440A" w:rsidRPr="00970F34">
              <w:rPr>
                <w:rFonts w:ascii="Calibri Light" w:hAnsi="Calibri Light"/>
                <w:sz w:val="20"/>
                <w:szCs w:val="20"/>
              </w:rPr>
              <w:t>, 2 persons</w:t>
            </w:r>
          </w:p>
        </w:tc>
        <w:tc>
          <w:tcPr>
            <w:tcW w:w="4621" w:type="dxa"/>
          </w:tcPr>
          <w:p w14:paraId="364C6ACD" w14:textId="201BC917" w:rsidR="005C5C48" w:rsidRPr="00970F34" w:rsidRDefault="0088440A" w:rsidP="00557066">
            <w:pPr>
              <w:pStyle w:val="NoSpacing"/>
              <w:rPr>
                <w:rFonts w:ascii="Calibri Light" w:hAnsi="Calibri Light"/>
                <w:sz w:val="20"/>
                <w:szCs w:val="20"/>
              </w:rPr>
            </w:pPr>
            <w:r w:rsidRPr="00970F34">
              <w:rPr>
                <w:rFonts w:ascii="Calibri Light" w:hAnsi="Calibri Light"/>
                <w:sz w:val="20"/>
                <w:szCs w:val="20"/>
              </w:rPr>
              <w:t>6</w:t>
            </w:r>
            <w:r w:rsidR="008D3A3E" w:rsidRPr="00970F34">
              <w:rPr>
                <w:rFonts w:ascii="Calibri Light" w:hAnsi="Calibri Light"/>
                <w:sz w:val="20"/>
                <w:szCs w:val="20"/>
              </w:rPr>
              <w:t>0</w:t>
            </w:r>
          </w:p>
        </w:tc>
      </w:tr>
      <w:tr w:rsidR="005C5C48" w:rsidRPr="00970F34" w14:paraId="0AD4D909" w14:textId="77777777" w:rsidTr="00557066">
        <w:tc>
          <w:tcPr>
            <w:tcW w:w="4621" w:type="dxa"/>
          </w:tcPr>
          <w:p w14:paraId="12840221" w14:textId="2F927983" w:rsidR="005C5C48" w:rsidRPr="00970F34" w:rsidRDefault="005C5C48" w:rsidP="00557066">
            <w:pPr>
              <w:pStyle w:val="NoSpacing"/>
              <w:rPr>
                <w:rFonts w:ascii="Calibri Light" w:hAnsi="Calibri Light"/>
                <w:sz w:val="20"/>
                <w:szCs w:val="20"/>
              </w:rPr>
            </w:pPr>
            <w:r w:rsidRPr="00970F34">
              <w:rPr>
                <w:rFonts w:ascii="Calibri Light" w:hAnsi="Calibri Light"/>
                <w:sz w:val="20"/>
                <w:szCs w:val="20"/>
              </w:rPr>
              <w:t>Traveling to ‘Pilgrim’ bio</w:t>
            </w:r>
            <w:r w:rsidR="00215ED0" w:rsidRPr="00970F34">
              <w:rPr>
                <w:rFonts w:ascii="Calibri Light" w:hAnsi="Calibri Light"/>
                <w:sz w:val="20"/>
                <w:szCs w:val="20"/>
              </w:rPr>
              <w:t>-</w:t>
            </w:r>
            <w:r w:rsidRPr="00970F34">
              <w:rPr>
                <w:rFonts w:ascii="Calibri Light" w:hAnsi="Calibri Light"/>
                <w:sz w:val="20"/>
                <w:szCs w:val="20"/>
              </w:rPr>
              <w:t>school in Russia</w:t>
            </w:r>
            <w:r w:rsidR="008D3A3E" w:rsidRPr="00970F34">
              <w:rPr>
                <w:rFonts w:ascii="Calibri Light" w:hAnsi="Calibri Light"/>
                <w:sz w:val="20"/>
                <w:szCs w:val="20"/>
              </w:rPr>
              <w:t xml:space="preserve"> (fight and train)</w:t>
            </w:r>
            <w:r w:rsidR="0088440A" w:rsidRPr="00970F34">
              <w:rPr>
                <w:rFonts w:ascii="Calibri Light" w:hAnsi="Calibri Light"/>
                <w:sz w:val="20"/>
                <w:szCs w:val="20"/>
              </w:rPr>
              <w:t>, 1 person</w:t>
            </w:r>
          </w:p>
        </w:tc>
        <w:tc>
          <w:tcPr>
            <w:tcW w:w="4621" w:type="dxa"/>
          </w:tcPr>
          <w:p w14:paraId="6D5256B2" w14:textId="4FE5755E" w:rsidR="005C5C48" w:rsidRPr="00970F34" w:rsidRDefault="00AB5AD1" w:rsidP="00557066">
            <w:pPr>
              <w:pStyle w:val="NoSpacing"/>
              <w:rPr>
                <w:rFonts w:ascii="Calibri Light" w:hAnsi="Calibri Light"/>
                <w:sz w:val="20"/>
                <w:szCs w:val="20"/>
              </w:rPr>
            </w:pPr>
            <w:r w:rsidRPr="00970F34">
              <w:rPr>
                <w:rFonts w:ascii="Calibri Light" w:hAnsi="Calibri Light"/>
                <w:sz w:val="20"/>
                <w:szCs w:val="20"/>
              </w:rPr>
              <w:t>400</w:t>
            </w:r>
          </w:p>
        </w:tc>
      </w:tr>
      <w:tr w:rsidR="00AB5AD1" w:rsidRPr="00970F34" w14:paraId="5712D0E8" w14:textId="77777777" w:rsidTr="00557066">
        <w:tc>
          <w:tcPr>
            <w:tcW w:w="4621" w:type="dxa"/>
          </w:tcPr>
          <w:p w14:paraId="2A91D143" w14:textId="07E5267B" w:rsidR="00AB5AD1" w:rsidRPr="00970F34" w:rsidRDefault="00AB5AD1" w:rsidP="00557066">
            <w:pPr>
              <w:pStyle w:val="NoSpacing"/>
              <w:rPr>
                <w:rFonts w:ascii="Calibri Light" w:hAnsi="Calibri Light"/>
                <w:sz w:val="20"/>
                <w:szCs w:val="20"/>
              </w:rPr>
            </w:pPr>
            <w:r w:rsidRPr="00970F34">
              <w:rPr>
                <w:rFonts w:ascii="Calibri Light" w:hAnsi="Calibri Light"/>
                <w:sz w:val="20"/>
                <w:szCs w:val="20"/>
              </w:rPr>
              <w:t>Total</w:t>
            </w:r>
          </w:p>
        </w:tc>
        <w:tc>
          <w:tcPr>
            <w:tcW w:w="4621" w:type="dxa"/>
          </w:tcPr>
          <w:p w14:paraId="3715B6CE" w14:textId="09786B1F" w:rsidR="00AB5AD1" w:rsidRPr="00970F34" w:rsidRDefault="0088440A" w:rsidP="00557066">
            <w:pPr>
              <w:pStyle w:val="NoSpacing"/>
              <w:rPr>
                <w:rFonts w:ascii="Calibri Light" w:hAnsi="Calibri Light"/>
                <w:sz w:val="20"/>
                <w:szCs w:val="20"/>
              </w:rPr>
            </w:pPr>
            <w:r w:rsidRPr="00970F34">
              <w:rPr>
                <w:rFonts w:ascii="Calibri Light" w:hAnsi="Calibri Light"/>
                <w:sz w:val="20"/>
                <w:szCs w:val="20"/>
              </w:rPr>
              <w:t>46</w:t>
            </w:r>
            <w:r w:rsidR="00AB5AD1" w:rsidRPr="00970F34">
              <w:rPr>
                <w:rFonts w:ascii="Calibri Light" w:hAnsi="Calibri Light"/>
                <w:sz w:val="20"/>
                <w:szCs w:val="20"/>
              </w:rPr>
              <w:t>0</w:t>
            </w:r>
          </w:p>
        </w:tc>
      </w:tr>
    </w:tbl>
    <w:p w14:paraId="172B7653" w14:textId="77777777" w:rsidR="005C5C48" w:rsidRPr="00AB6FDA" w:rsidRDefault="005C5C48" w:rsidP="005C5C48">
      <w:pPr>
        <w:pStyle w:val="NoSpacing"/>
        <w:rPr>
          <w:rFonts w:ascii="Calibri Light" w:hAnsi="Calibri Light"/>
          <w:sz w:val="12"/>
          <w:szCs w:val="12"/>
        </w:rPr>
      </w:pPr>
    </w:p>
    <w:p w14:paraId="7EAA52CA" w14:textId="19847711" w:rsidR="00E45A1B" w:rsidRPr="00970F34" w:rsidRDefault="00176640" w:rsidP="00630376">
      <w:pPr>
        <w:pStyle w:val="NoSpacing"/>
        <w:jc w:val="both"/>
        <w:rPr>
          <w:rFonts w:ascii="Calibri Light" w:hAnsi="Calibri Light"/>
          <w:sz w:val="20"/>
          <w:szCs w:val="20"/>
          <w:lang w:eastAsia="en-GB"/>
        </w:rPr>
      </w:pPr>
      <w:r w:rsidRPr="00970F34">
        <w:rPr>
          <w:rFonts w:ascii="Calibri Light" w:hAnsi="Calibri Light"/>
          <w:sz w:val="20"/>
          <w:szCs w:val="20"/>
        </w:rPr>
        <w:t>L</w:t>
      </w:r>
      <w:r w:rsidR="00185912" w:rsidRPr="00970F34">
        <w:rPr>
          <w:rFonts w:ascii="Calibri Light" w:hAnsi="Calibri Light"/>
          <w:sz w:val="20"/>
          <w:szCs w:val="20"/>
        </w:rPr>
        <w:t>abware</w:t>
      </w:r>
      <w:r w:rsidR="00B82A45" w:rsidRPr="00970F34">
        <w:rPr>
          <w:rFonts w:ascii="Calibri Light" w:hAnsi="Calibri Light"/>
          <w:sz w:val="20"/>
          <w:szCs w:val="20"/>
        </w:rPr>
        <w:t>, other reagents</w:t>
      </w:r>
      <w:r w:rsidR="00185912" w:rsidRPr="00970F34">
        <w:rPr>
          <w:rFonts w:ascii="Calibri Light" w:hAnsi="Calibri Light"/>
          <w:sz w:val="20"/>
          <w:szCs w:val="20"/>
        </w:rPr>
        <w:t xml:space="preserve"> </w:t>
      </w:r>
      <w:r w:rsidR="00F80993" w:rsidRPr="00970F34">
        <w:rPr>
          <w:rFonts w:ascii="Calibri Light" w:hAnsi="Calibri Light"/>
          <w:sz w:val="20"/>
          <w:szCs w:val="20"/>
        </w:rPr>
        <w:t>(</w:t>
      </w:r>
      <w:proofErr w:type="spellStart"/>
      <w:r w:rsidR="00F80993" w:rsidRPr="00970F34">
        <w:rPr>
          <w:rFonts w:ascii="Calibri Light" w:hAnsi="Calibri Light"/>
          <w:i/>
          <w:sz w:val="20"/>
          <w:szCs w:val="20"/>
        </w:rPr>
        <w:t>E.coli</w:t>
      </w:r>
      <w:proofErr w:type="spellEnd"/>
      <w:r w:rsidR="00F80993" w:rsidRPr="00970F34">
        <w:rPr>
          <w:rFonts w:ascii="Calibri Light" w:hAnsi="Calibri Light"/>
          <w:sz w:val="20"/>
          <w:szCs w:val="20"/>
        </w:rPr>
        <w:t xml:space="preserve"> strains) </w:t>
      </w:r>
      <w:r w:rsidR="00185912" w:rsidRPr="00970F34">
        <w:rPr>
          <w:rFonts w:ascii="Calibri Light" w:hAnsi="Calibri Light"/>
          <w:sz w:val="20"/>
          <w:szCs w:val="20"/>
        </w:rPr>
        <w:t>and access to the lab equipment</w:t>
      </w:r>
      <w:r w:rsidRPr="00970F34">
        <w:rPr>
          <w:rFonts w:ascii="Calibri Light" w:hAnsi="Calibri Light"/>
          <w:sz w:val="20"/>
          <w:szCs w:val="20"/>
        </w:rPr>
        <w:t xml:space="preserve"> (cell incubators, centrifuges, PCR machines, Cell-disruptor etc.)</w:t>
      </w:r>
      <w:r w:rsidR="00185912" w:rsidRPr="00970F34">
        <w:rPr>
          <w:rFonts w:ascii="Calibri Light" w:hAnsi="Calibri Light"/>
          <w:sz w:val="20"/>
          <w:szCs w:val="20"/>
        </w:rPr>
        <w:t xml:space="preserve"> </w:t>
      </w:r>
      <w:r w:rsidR="002F06D2" w:rsidRPr="00970F34">
        <w:rPr>
          <w:rFonts w:ascii="Calibri Light" w:hAnsi="Calibri Light"/>
          <w:sz w:val="20"/>
          <w:szCs w:val="20"/>
        </w:rPr>
        <w:t>are</w:t>
      </w:r>
      <w:r w:rsidR="00185912" w:rsidRPr="00970F34">
        <w:rPr>
          <w:rFonts w:ascii="Calibri Light" w:hAnsi="Calibri Light"/>
          <w:sz w:val="20"/>
          <w:szCs w:val="20"/>
        </w:rPr>
        <w:t xml:space="preserve"> provided by </w:t>
      </w:r>
      <w:r w:rsidR="00185912" w:rsidRPr="00970F34">
        <w:rPr>
          <w:rFonts w:ascii="Calibri Light" w:hAnsi="Calibri Light"/>
          <w:sz w:val="20"/>
          <w:szCs w:val="20"/>
          <w:lang w:eastAsia="en-GB"/>
        </w:rPr>
        <w:t>Centre for Chemical and Synthetic Biology</w:t>
      </w:r>
      <w:r w:rsidR="008C2079" w:rsidRPr="00970F34">
        <w:rPr>
          <w:rFonts w:ascii="Calibri Light" w:hAnsi="Calibri Light"/>
          <w:sz w:val="20"/>
          <w:szCs w:val="20"/>
          <w:lang w:eastAsia="en-GB"/>
        </w:rPr>
        <w:t xml:space="preserve"> and</w:t>
      </w:r>
      <w:r w:rsidR="00185912" w:rsidRPr="00970F34">
        <w:rPr>
          <w:rFonts w:ascii="Calibri Light" w:hAnsi="Calibri Light"/>
          <w:sz w:val="20"/>
          <w:szCs w:val="20"/>
          <w:lang w:eastAsia="en-GB"/>
        </w:rPr>
        <w:t xml:space="preserve"> MRC LMB.</w:t>
      </w:r>
    </w:p>
    <w:p w14:paraId="4463D600" w14:textId="77777777" w:rsidR="00E45A1B" w:rsidRPr="00AB6FDA" w:rsidRDefault="00E45A1B" w:rsidP="00BB1B2F">
      <w:pPr>
        <w:pStyle w:val="NoSpacing"/>
        <w:rPr>
          <w:rFonts w:ascii="Calibri Light" w:hAnsi="Calibri Light"/>
          <w:sz w:val="12"/>
          <w:szCs w:val="12"/>
          <w:lang w:eastAsia="en-GB"/>
        </w:rPr>
      </w:pPr>
    </w:p>
    <w:p w14:paraId="543F9862" w14:textId="77777777" w:rsidR="00CA2399" w:rsidRPr="00970F34" w:rsidRDefault="00E45A1B" w:rsidP="00CA2399">
      <w:pPr>
        <w:pStyle w:val="EndNoteBibliography"/>
        <w:spacing w:after="0"/>
        <w:ind w:left="720" w:hanging="720"/>
        <w:rPr>
          <w:rFonts w:ascii="Calibri Light" w:hAnsi="Calibri Light"/>
          <w:noProof/>
          <w:sz w:val="20"/>
          <w:szCs w:val="20"/>
        </w:rPr>
      </w:pPr>
      <w:r w:rsidRPr="00970F34">
        <w:rPr>
          <w:rFonts w:ascii="Calibri Light" w:hAnsi="Calibri Light"/>
          <w:sz w:val="20"/>
          <w:szCs w:val="20"/>
        </w:rPr>
        <w:fldChar w:fldCharType="begin"/>
      </w:r>
      <w:r w:rsidRPr="00970F34">
        <w:rPr>
          <w:rFonts w:ascii="Calibri Light" w:hAnsi="Calibri Light"/>
          <w:sz w:val="20"/>
          <w:szCs w:val="20"/>
        </w:rPr>
        <w:instrText xml:space="preserve"> ADDIN EN.REFLIST </w:instrText>
      </w:r>
      <w:r w:rsidRPr="00970F34">
        <w:rPr>
          <w:rFonts w:ascii="Calibri Light" w:hAnsi="Calibri Light"/>
          <w:sz w:val="20"/>
          <w:szCs w:val="20"/>
        </w:rPr>
        <w:fldChar w:fldCharType="separate"/>
      </w:r>
      <w:r w:rsidR="00CA2399" w:rsidRPr="00970F34">
        <w:rPr>
          <w:rFonts w:ascii="Calibri Light" w:hAnsi="Calibri Light"/>
          <w:noProof/>
          <w:sz w:val="20"/>
          <w:szCs w:val="20"/>
        </w:rPr>
        <w:t>1</w:t>
      </w:r>
      <w:r w:rsidR="00CA2399" w:rsidRPr="00970F34">
        <w:rPr>
          <w:rFonts w:ascii="Calibri Light" w:hAnsi="Calibri Light"/>
          <w:noProof/>
          <w:sz w:val="20"/>
          <w:szCs w:val="20"/>
        </w:rPr>
        <w:tab/>
        <w:t xml:space="preserve">Garamella, J., Marshall, R., Rustad, M. &amp; Noireaux, V. The All E. coli TX-TL Toolbox 2.0: A Platform for Cell-Free Synthetic Biology. </w:t>
      </w:r>
      <w:r w:rsidR="00CA2399" w:rsidRPr="00970F34">
        <w:rPr>
          <w:rFonts w:ascii="Calibri Light" w:hAnsi="Calibri Light"/>
          <w:i/>
          <w:noProof/>
          <w:sz w:val="20"/>
          <w:szCs w:val="20"/>
        </w:rPr>
        <w:t>ACS Synth Biol</w:t>
      </w:r>
      <w:r w:rsidR="00CA2399" w:rsidRPr="00970F34">
        <w:rPr>
          <w:rFonts w:ascii="Calibri Light" w:hAnsi="Calibri Light"/>
          <w:noProof/>
          <w:sz w:val="20"/>
          <w:szCs w:val="20"/>
        </w:rPr>
        <w:t xml:space="preserve"> </w:t>
      </w:r>
      <w:r w:rsidR="00CA2399" w:rsidRPr="00970F34">
        <w:rPr>
          <w:rFonts w:ascii="Calibri Light" w:hAnsi="Calibri Light"/>
          <w:b/>
          <w:noProof/>
          <w:sz w:val="20"/>
          <w:szCs w:val="20"/>
        </w:rPr>
        <w:t>5</w:t>
      </w:r>
      <w:r w:rsidR="00CA2399" w:rsidRPr="00970F34">
        <w:rPr>
          <w:rFonts w:ascii="Calibri Light" w:hAnsi="Calibri Light"/>
          <w:noProof/>
          <w:sz w:val="20"/>
          <w:szCs w:val="20"/>
        </w:rPr>
        <w:t>, 344-355, doi:10.1021/acssynbio.5b00296 (2016).</w:t>
      </w:r>
    </w:p>
    <w:p w14:paraId="6CD83E84" w14:textId="77777777" w:rsidR="00CA2399" w:rsidRPr="00970F34" w:rsidRDefault="00CA2399" w:rsidP="00CA2399">
      <w:pPr>
        <w:pStyle w:val="EndNoteBibliography"/>
        <w:spacing w:after="0"/>
        <w:ind w:left="720" w:hanging="720"/>
        <w:rPr>
          <w:rFonts w:ascii="Calibri Light" w:hAnsi="Calibri Light"/>
          <w:noProof/>
          <w:sz w:val="20"/>
          <w:szCs w:val="20"/>
        </w:rPr>
      </w:pPr>
      <w:r w:rsidRPr="00970F34">
        <w:rPr>
          <w:rFonts w:ascii="Calibri Light" w:hAnsi="Calibri Light"/>
          <w:noProof/>
          <w:sz w:val="20"/>
          <w:szCs w:val="20"/>
        </w:rPr>
        <w:t>2</w:t>
      </w:r>
      <w:r w:rsidRPr="00970F34">
        <w:rPr>
          <w:rFonts w:ascii="Calibri Light" w:hAnsi="Calibri Light"/>
          <w:noProof/>
          <w:sz w:val="20"/>
          <w:szCs w:val="20"/>
        </w:rPr>
        <w:tab/>
        <w:t>Pardee, K.</w:t>
      </w:r>
      <w:r w:rsidRPr="00970F34">
        <w:rPr>
          <w:rFonts w:ascii="Calibri Light" w:hAnsi="Calibri Light"/>
          <w:i/>
          <w:noProof/>
          <w:sz w:val="20"/>
          <w:szCs w:val="20"/>
        </w:rPr>
        <w:t xml:space="preserve"> et al.</w:t>
      </w:r>
      <w:r w:rsidRPr="00970F34">
        <w:rPr>
          <w:rFonts w:ascii="Calibri Light" w:hAnsi="Calibri Light"/>
          <w:noProof/>
          <w:sz w:val="20"/>
          <w:szCs w:val="20"/>
        </w:rPr>
        <w:t xml:space="preserve"> Paper-based synthetic gene networks. </w:t>
      </w:r>
      <w:r w:rsidRPr="00970F34">
        <w:rPr>
          <w:rFonts w:ascii="Calibri Light" w:hAnsi="Calibri Light"/>
          <w:i/>
          <w:noProof/>
          <w:sz w:val="20"/>
          <w:szCs w:val="20"/>
        </w:rPr>
        <w:t>Cell</w:t>
      </w:r>
      <w:r w:rsidRPr="00970F34">
        <w:rPr>
          <w:rFonts w:ascii="Calibri Light" w:hAnsi="Calibri Light"/>
          <w:noProof/>
          <w:sz w:val="20"/>
          <w:szCs w:val="20"/>
        </w:rPr>
        <w:t xml:space="preserve"> </w:t>
      </w:r>
      <w:r w:rsidRPr="00970F34">
        <w:rPr>
          <w:rFonts w:ascii="Calibri Light" w:hAnsi="Calibri Light"/>
          <w:b/>
          <w:noProof/>
          <w:sz w:val="20"/>
          <w:szCs w:val="20"/>
        </w:rPr>
        <w:t>159</w:t>
      </w:r>
      <w:r w:rsidRPr="00970F34">
        <w:rPr>
          <w:rFonts w:ascii="Calibri Light" w:hAnsi="Calibri Light"/>
          <w:noProof/>
          <w:sz w:val="20"/>
          <w:szCs w:val="20"/>
        </w:rPr>
        <w:t>, 940-954, doi:10.1016/j.cell.2014.10.004 (2014).</w:t>
      </w:r>
    </w:p>
    <w:p w14:paraId="2CF5D76C" w14:textId="77777777" w:rsidR="00CA2399" w:rsidRPr="00970F34" w:rsidRDefault="00CA2399" w:rsidP="00CA2399">
      <w:pPr>
        <w:pStyle w:val="EndNoteBibliography"/>
        <w:spacing w:after="0"/>
        <w:ind w:left="720" w:hanging="720"/>
        <w:rPr>
          <w:rFonts w:ascii="Calibri Light" w:hAnsi="Calibri Light"/>
          <w:noProof/>
          <w:sz w:val="20"/>
          <w:szCs w:val="20"/>
        </w:rPr>
      </w:pPr>
      <w:r w:rsidRPr="00970F34">
        <w:rPr>
          <w:rFonts w:ascii="Calibri Light" w:hAnsi="Calibri Light"/>
          <w:noProof/>
          <w:sz w:val="20"/>
          <w:szCs w:val="20"/>
        </w:rPr>
        <w:t>3</w:t>
      </w:r>
      <w:r w:rsidRPr="00970F34">
        <w:rPr>
          <w:rFonts w:ascii="Calibri Light" w:hAnsi="Calibri Light"/>
          <w:noProof/>
          <w:sz w:val="20"/>
          <w:szCs w:val="20"/>
        </w:rPr>
        <w:tab/>
        <w:t xml:space="preserve">Samatov, T. R., Chetverina, H. V. &amp; Chetverin, A. B. Expressible molecular colonies. </w:t>
      </w:r>
      <w:r w:rsidRPr="00970F34">
        <w:rPr>
          <w:rFonts w:ascii="Calibri Light" w:hAnsi="Calibri Light"/>
          <w:i/>
          <w:noProof/>
          <w:sz w:val="20"/>
          <w:szCs w:val="20"/>
        </w:rPr>
        <w:t>Nucleic Acids Res</w:t>
      </w:r>
      <w:r w:rsidRPr="00970F34">
        <w:rPr>
          <w:rFonts w:ascii="Calibri Light" w:hAnsi="Calibri Light"/>
          <w:noProof/>
          <w:sz w:val="20"/>
          <w:szCs w:val="20"/>
        </w:rPr>
        <w:t xml:space="preserve"> </w:t>
      </w:r>
      <w:r w:rsidRPr="00970F34">
        <w:rPr>
          <w:rFonts w:ascii="Calibri Light" w:hAnsi="Calibri Light"/>
          <w:b/>
          <w:noProof/>
          <w:sz w:val="20"/>
          <w:szCs w:val="20"/>
        </w:rPr>
        <w:t>33</w:t>
      </w:r>
      <w:r w:rsidRPr="00970F34">
        <w:rPr>
          <w:rFonts w:ascii="Calibri Light" w:hAnsi="Calibri Light"/>
          <w:noProof/>
          <w:sz w:val="20"/>
          <w:szCs w:val="20"/>
        </w:rPr>
        <w:t>, e145, doi:10.1093/nar/gni153 (2005).</w:t>
      </w:r>
    </w:p>
    <w:p w14:paraId="31E5D56A" w14:textId="77777777" w:rsidR="00CA2399" w:rsidRPr="00970F34" w:rsidRDefault="00CA2399" w:rsidP="00CA2399">
      <w:pPr>
        <w:pStyle w:val="EndNoteBibliography"/>
        <w:spacing w:after="0"/>
        <w:ind w:left="720" w:hanging="720"/>
        <w:rPr>
          <w:rFonts w:ascii="Calibri Light" w:hAnsi="Calibri Light"/>
          <w:noProof/>
          <w:sz w:val="20"/>
          <w:szCs w:val="20"/>
        </w:rPr>
      </w:pPr>
      <w:r w:rsidRPr="00970F34">
        <w:rPr>
          <w:rFonts w:ascii="Calibri Light" w:hAnsi="Calibri Light"/>
          <w:noProof/>
          <w:sz w:val="20"/>
          <w:szCs w:val="20"/>
        </w:rPr>
        <w:t>4</w:t>
      </w:r>
      <w:r w:rsidRPr="00970F34">
        <w:rPr>
          <w:rFonts w:ascii="Calibri Light" w:hAnsi="Calibri Light"/>
          <w:noProof/>
          <w:sz w:val="20"/>
          <w:szCs w:val="20"/>
        </w:rPr>
        <w:tab/>
        <w:t>Takahashi, M. K.</w:t>
      </w:r>
      <w:r w:rsidRPr="00970F34">
        <w:rPr>
          <w:rFonts w:ascii="Calibri Light" w:hAnsi="Calibri Light"/>
          <w:i/>
          <w:noProof/>
          <w:sz w:val="20"/>
          <w:szCs w:val="20"/>
        </w:rPr>
        <w:t xml:space="preserve"> et al.</w:t>
      </w:r>
      <w:r w:rsidRPr="00970F34">
        <w:rPr>
          <w:rFonts w:ascii="Calibri Light" w:hAnsi="Calibri Light"/>
          <w:noProof/>
          <w:sz w:val="20"/>
          <w:szCs w:val="20"/>
        </w:rPr>
        <w:t xml:space="preserve"> Characterizing and prototyping genetic networks with cell-free transcription-translation reactions. </w:t>
      </w:r>
      <w:r w:rsidRPr="00970F34">
        <w:rPr>
          <w:rFonts w:ascii="Calibri Light" w:hAnsi="Calibri Light"/>
          <w:i/>
          <w:noProof/>
          <w:sz w:val="20"/>
          <w:szCs w:val="20"/>
        </w:rPr>
        <w:t>Methods</w:t>
      </w:r>
      <w:r w:rsidRPr="00970F34">
        <w:rPr>
          <w:rFonts w:ascii="Calibri Light" w:hAnsi="Calibri Light"/>
          <w:noProof/>
          <w:sz w:val="20"/>
          <w:szCs w:val="20"/>
        </w:rPr>
        <w:t xml:space="preserve"> </w:t>
      </w:r>
      <w:r w:rsidRPr="00970F34">
        <w:rPr>
          <w:rFonts w:ascii="Calibri Light" w:hAnsi="Calibri Light"/>
          <w:b/>
          <w:noProof/>
          <w:sz w:val="20"/>
          <w:szCs w:val="20"/>
        </w:rPr>
        <w:t>86</w:t>
      </w:r>
      <w:r w:rsidRPr="00970F34">
        <w:rPr>
          <w:rFonts w:ascii="Calibri Light" w:hAnsi="Calibri Light"/>
          <w:noProof/>
          <w:sz w:val="20"/>
          <w:szCs w:val="20"/>
        </w:rPr>
        <w:t>, 60-72, doi:10.1016/j.ymeth.2015.05.020 (2015).</w:t>
      </w:r>
    </w:p>
    <w:p w14:paraId="2516BA28" w14:textId="77777777" w:rsidR="00CA2399" w:rsidRPr="00970F34" w:rsidRDefault="00CA2399" w:rsidP="00CA2399">
      <w:pPr>
        <w:pStyle w:val="EndNoteBibliography"/>
        <w:spacing w:after="0"/>
        <w:ind w:left="720" w:hanging="720"/>
        <w:rPr>
          <w:rFonts w:ascii="Calibri Light" w:hAnsi="Calibri Light"/>
          <w:noProof/>
          <w:sz w:val="20"/>
          <w:szCs w:val="20"/>
        </w:rPr>
      </w:pPr>
      <w:r w:rsidRPr="00970F34">
        <w:rPr>
          <w:rFonts w:ascii="Calibri Light" w:hAnsi="Calibri Light"/>
          <w:noProof/>
          <w:sz w:val="20"/>
          <w:szCs w:val="20"/>
        </w:rPr>
        <w:t>5</w:t>
      </w:r>
      <w:r w:rsidRPr="00970F34">
        <w:rPr>
          <w:rFonts w:ascii="Calibri Light" w:hAnsi="Calibri Light"/>
          <w:noProof/>
          <w:sz w:val="20"/>
          <w:szCs w:val="20"/>
        </w:rPr>
        <w:tab/>
        <w:t xml:space="preserve">Yang, W. C., Patel, K. G., Wong, H. E. &amp; Swartz, J. R. Simplifying and streamlining Escherichia coli-based cell-free protein synthesis. </w:t>
      </w:r>
      <w:r w:rsidRPr="00970F34">
        <w:rPr>
          <w:rFonts w:ascii="Calibri Light" w:hAnsi="Calibri Light"/>
          <w:i/>
          <w:noProof/>
          <w:sz w:val="20"/>
          <w:szCs w:val="20"/>
        </w:rPr>
        <w:t>Biotechnol Prog</w:t>
      </w:r>
      <w:r w:rsidRPr="00970F34">
        <w:rPr>
          <w:rFonts w:ascii="Calibri Light" w:hAnsi="Calibri Light"/>
          <w:noProof/>
          <w:sz w:val="20"/>
          <w:szCs w:val="20"/>
        </w:rPr>
        <w:t xml:space="preserve"> </w:t>
      </w:r>
      <w:r w:rsidRPr="00970F34">
        <w:rPr>
          <w:rFonts w:ascii="Calibri Light" w:hAnsi="Calibri Light"/>
          <w:b/>
          <w:noProof/>
          <w:sz w:val="20"/>
          <w:szCs w:val="20"/>
        </w:rPr>
        <w:t>28</w:t>
      </w:r>
      <w:r w:rsidRPr="00970F34">
        <w:rPr>
          <w:rFonts w:ascii="Calibri Light" w:hAnsi="Calibri Light"/>
          <w:noProof/>
          <w:sz w:val="20"/>
          <w:szCs w:val="20"/>
        </w:rPr>
        <w:t>, 413-420, doi:10.1002/btpr.1509 (2012).</w:t>
      </w:r>
    </w:p>
    <w:p w14:paraId="685E997E" w14:textId="77777777" w:rsidR="00CA2399" w:rsidRPr="00970F34" w:rsidRDefault="00CA2399" w:rsidP="00CA2399">
      <w:pPr>
        <w:pStyle w:val="EndNoteBibliography"/>
        <w:ind w:left="720" w:hanging="720"/>
        <w:rPr>
          <w:rFonts w:ascii="Calibri Light" w:hAnsi="Calibri Light"/>
          <w:noProof/>
          <w:sz w:val="20"/>
          <w:szCs w:val="20"/>
        </w:rPr>
      </w:pPr>
      <w:r w:rsidRPr="00970F34">
        <w:rPr>
          <w:rFonts w:ascii="Calibri Light" w:hAnsi="Calibri Light"/>
          <w:noProof/>
          <w:sz w:val="20"/>
          <w:szCs w:val="20"/>
        </w:rPr>
        <w:t>6</w:t>
      </w:r>
      <w:r w:rsidRPr="00970F34">
        <w:rPr>
          <w:rFonts w:ascii="Calibri Light" w:hAnsi="Calibri Light"/>
          <w:noProof/>
          <w:sz w:val="20"/>
          <w:szCs w:val="20"/>
        </w:rPr>
        <w:tab/>
        <w:t>Phillips, E. A.</w:t>
      </w:r>
      <w:r w:rsidRPr="00970F34">
        <w:rPr>
          <w:rFonts w:ascii="Calibri Light" w:hAnsi="Calibri Light"/>
          <w:i/>
          <w:noProof/>
          <w:sz w:val="20"/>
          <w:szCs w:val="20"/>
        </w:rPr>
        <w:t xml:space="preserve"> et al.</w:t>
      </w:r>
      <w:r w:rsidRPr="00970F34">
        <w:rPr>
          <w:rFonts w:ascii="Calibri Light" w:hAnsi="Calibri Light"/>
          <w:noProof/>
          <w:sz w:val="20"/>
          <w:szCs w:val="20"/>
        </w:rPr>
        <w:t xml:space="preserve"> Ampli: A Construction Set for Paperfluidic Systems. </w:t>
      </w:r>
      <w:r w:rsidRPr="00970F34">
        <w:rPr>
          <w:rFonts w:ascii="Calibri Light" w:hAnsi="Calibri Light"/>
          <w:i/>
          <w:noProof/>
          <w:sz w:val="20"/>
          <w:szCs w:val="20"/>
        </w:rPr>
        <w:t>Adv Healthc Mater</w:t>
      </w:r>
      <w:r w:rsidRPr="00970F34">
        <w:rPr>
          <w:rFonts w:ascii="Calibri Light" w:hAnsi="Calibri Light"/>
          <w:noProof/>
          <w:sz w:val="20"/>
          <w:szCs w:val="20"/>
        </w:rPr>
        <w:t>, e1800104, doi:10.1002/adhm.201800104 (2018).</w:t>
      </w:r>
    </w:p>
    <w:p w14:paraId="4D8B5541" w14:textId="73F064F9" w:rsidR="005C5C48" w:rsidRPr="00970F34" w:rsidRDefault="00E45A1B" w:rsidP="00FF1A2F">
      <w:pPr>
        <w:pStyle w:val="NoSpacing"/>
        <w:jc w:val="both"/>
        <w:rPr>
          <w:rFonts w:ascii="Calibri Light" w:hAnsi="Calibri Light"/>
          <w:sz w:val="20"/>
          <w:szCs w:val="20"/>
        </w:rPr>
      </w:pPr>
      <w:r w:rsidRPr="00970F34">
        <w:rPr>
          <w:rFonts w:ascii="Calibri Light" w:hAnsi="Calibri Light"/>
          <w:sz w:val="20"/>
          <w:szCs w:val="20"/>
        </w:rPr>
        <w:fldChar w:fldCharType="end"/>
      </w:r>
    </w:p>
    <w:sectPr w:rsidR="005C5C48" w:rsidRPr="00970F34">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B6E1B" w14:textId="77777777" w:rsidR="00FF1A2F" w:rsidRDefault="00FF1A2F" w:rsidP="00FF1A2F">
      <w:pPr>
        <w:spacing w:after="0" w:line="240" w:lineRule="auto"/>
      </w:pPr>
      <w:r>
        <w:separator/>
      </w:r>
    </w:p>
  </w:endnote>
  <w:endnote w:type="continuationSeparator" w:id="0">
    <w:p w14:paraId="09B6A4D5" w14:textId="77777777" w:rsidR="00FF1A2F" w:rsidRDefault="00FF1A2F" w:rsidP="00FF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30B68" w14:textId="77777777" w:rsidR="00FF1A2F" w:rsidRDefault="00FF1A2F" w:rsidP="00070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289AAF" w14:textId="77777777" w:rsidR="00FF1A2F" w:rsidRDefault="00FF1A2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3F6A2" w14:textId="77777777" w:rsidR="00FF1A2F" w:rsidRDefault="00FF1A2F" w:rsidP="00070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5E5D">
      <w:rPr>
        <w:rStyle w:val="PageNumber"/>
        <w:noProof/>
      </w:rPr>
      <w:t>3</w:t>
    </w:r>
    <w:r>
      <w:rPr>
        <w:rStyle w:val="PageNumber"/>
      </w:rPr>
      <w:fldChar w:fldCharType="end"/>
    </w:r>
  </w:p>
  <w:p w14:paraId="350A2681" w14:textId="77777777" w:rsidR="00FF1A2F" w:rsidRDefault="00FF1A2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A7201F" w14:textId="77777777" w:rsidR="00FF1A2F" w:rsidRDefault="00FF1A2F" w:rsidP="00FF1A2F">
      <w:pPr>
        <w:spacing w:after="0" w:line="240" w:lineRule="auto"/>
      </w:pPr>
      <w:r>
        <w:separator/>
      </w:r>
    </w:p>
  </w:footnote>
  <w:footnote w:type="continuationSeparator" w:id="0">
    <w:p w14:paraId="1E701574" w14:textId="77777777" w:rsidR="00FF1A2F" w:rsidRDefault="00FF1A2F" w:rsidP="00FF1A2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842AA"/>
    <w:multiLevelType w:val="hybridMultilevel"/>
    <w:tmpl w:val="25E4238C"/>
    <w:lvl w:ilvl="0" w:tplc="CD68AA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tz0err5pdfstezfa7x90r3twtrvx00xeve&quot;&gt;Openplant&lt;record-ids&gt;&lt;item&gt;10&lt;/item&gt;&lt;item&gt;11&lt;/item&gt;&lt;item&gt;12&lt;/item&gt;&lt;item&gt;13&lt;/item&gt;&lt;item&gt;14&lt;/item&gt;&lt;item&gt;15&lt;/item&gt;&lt;/record-ids&gt;&lt;/item&gt;&lt;/Libraries&gt;"/>
  </w:docVars>
  <w:rsids>
    <w:rsidRoot w:val="00C1302C"/>
    <w:rsid w:val="00001134"/>
    <w:rsid w:val="00007DE6"/>
    <w:rsid w:val="00014C04"/>
    <w:rsid w:val="000223EC"/>
    <w:rsid w:val="000264C4"/>
    <w:rsid w:val="0004129B"/>
    <w:rsid w:val="000459C5"/>
    <w:rsid w:val="00050496"/>
    <w:rsid w:val="00054683"/>
    <w:rsid w:val="000609D0"/>
    <w:rsid w:val="00060F75"/>
    <w:rsid w:val="000667DB"/>
    <w:rsid w:val="00066B3B"/>
    <w:rsid w:val="0006727C"/>
    <w:rsid w:val="0007287F"/>
    <w:rsid w:val="00073D5D"/>
    <w:rsid w:val="00076D98"/>
    <w:rsid w:val="00082717"/>
    <w:rsid w:val="00090291"/>
    <w:rsid w:val="0009341D"/>
    <w:rsid w:val="000A0F5D"/>
    <w:rsid w:val="000A1224"/>
    <w:rsid w:val="000A5762"/>
    <w:rsid w:val="000C35C0"/>
    <w:rsid w:val="000C4E4A"/>
    <w:rsid w:val="000C6915"/>
    <w:rsid w:val="000D0A4D"/>
    <w:rsid w:val="000D511B"/>
    <w:rsid w:val="000D5454"/>
    <w:rsid w:val="000F5C65"/>
    <w:rsid w:val="001023F0"/>
    <w:rsid w:val="0010403D"/>
    <w:rsid w:val="0010523A"/>
    <w:rsid w:val="00114DB1"/>
    <w:rsid w:val="001200E9"/>
    <w:rsid w:val="00122D98"/>
    <w:rsid w:val="00131488"/>
    <w:rsid w:val="00143551"/>
    <w:rsid w:val="001578C4"/>
    <w:rsid w:val="00163226"/>
    <w:rsid w:val="0016674A"/>
    <w:rsid w:val="00176640"/>
    <w:rsid w:val="00180A15"/>
    <w:rsid w:val="00182F02"/>
    <w:rsid w:val="00183D3A"/>
    <w:rsid w:val="001851DA"/>
    <w:rsid w:val="00185912"/>
    <w:rsid w:val="00192137"/>
    <w:rsid w:val="001921B4"/>
    <w:rsid w:val="00196C95"/>
    <w:rsid w:val="001A127E"/>
    <w:rsid w:val="001A419D"/>
    <w:rsid w:val="001A636B"/>
    <w:rsid w:val="001B386B"/>
    <w:rsid w:val="001B42DD"/>
    <w:rsid w:val="001B4A40"/>
    <w:rsid w:val="001C00D0"/>
    <w:rsid w:val="001D50C3"/>
    <w:rsid w:val="001E5651"/>
    <w:rsid w:val="001F36B5"/>
    <w:rsid w:val="001F41AF"/>
    <w:rsid w:val="00212310"/>
    <w:rsid w:val="00215ED0"/>
    <w:rsid w:val="002213EA"/>
    <w:rsid w:val="00223EA3"/>
    <w:rsid w:val="002277D9"/>
    <w:rsid w:val="0026360A"/>
    <w:rsid w:val="00267A57"/>
    <w:rsid w:val="002755CC"/>
    <w:rsid w:val="00276899"/>
    <w:rsid w:val="002819F2"/>
    <w:rsid w:val="00286C34"/>
    <w:rsid w:val="00291307"/>
    <w:rsid w:val="00296EF2"/>
    <w:rsid w:val="002A5000"/>
    <w:rsid w:val="002B2FBD"/>
    <w:rsid w:val="002B7939"/>
    <w:rsid w:val="002C19B8"/>
    <w:rsid w:val="002C6C07"/>
    <w:rsid w:val="002D5E5D"/>
    <w:rsid w:val="002E452D"/>
    <w:rsid w:val="002E6CEB"/>
    <w:rsid w:val="002F06D2"/>
    <w:rsid w:val="002F3CA7"/>
    <w:rsid w:val="003049F8"/>
    <w:rsid w:val="00306DD7"/>
    <w:rsid w:val="0031019C"/>
    <w:rsid w:val="00311126"/>
    <w:rsid w:val="0031701D"/>
    <w:rsid w:val="00326877"/>
    <w:rsid w:val="00331C61"/>
    <w:rsid w:val="003432C8"/>
    <w:rsid w:val="00360EB4"/>
    <w:rsid w:val="0036579D"/>
    <w:rsid w:val="00367739"/>
    <w:rsid w:val="00382003"/>
    <w:rsid w:val="0038374B"/>
    <w:rsid w:val="00383A48"/>
    <w:rsid w:val="0038626C"/>
    <w:rsid w:val="00386520"/>
    <w:rsid w:val="0038798A"/>
    <w:rsid w:val="003908F8"/>
    <w:rsid w:val="00391F13"/>
    <w:rsid w:val="00397BFD"/>
    <w:rsid w:val="003A0C64"/>
    <w:rsid w:val="003A182C"/>
    <w:rsid w:val="003A7146"/>
    <w:rsid w:val="003A7A7C"/>
    <w:rsid w:val="003B3192"/>
    <w:rsid w:val="003B48FE"/>
    <w:rsid w:val="003B681C"/>
    <w:rsid w:val="003B69E4"/>
    <w:rsid w:val="003C14FF"/>
    <w:rsid w:val="003C4DE5"/>
    <w:rsid w:val="003D2B63"/>
    <w:rsid w:val="003D41EA"/>
    <w:rsid w:val="003D4960"/>
    <w:rsid w:val="003D575E"/>
    <w:rsid w:val="003E1659"/>
    <w:rsid w:val="003E71DF"/>
    <w:rsid w:val="003F24B8"/>
    <w:rsid w:val="003F6394"/>
    <w:rsid w:val="00405415"/>
    <w:rsid w:val="00415863"/>
    <w:rsid w:val="004206F1"/>
    <w:rsid w:val="00424E57"/>
    <w:rsid w:val="004271AC"/>
    <w:rsid w:val="00435A79"/>
    <w:rsid w:val="00436FA0"/>
    <w:rsid w:val="00442F43"/>
    <w:rsid w:val="0045223B"/>
    <w:rsid w:val="00472BA0"/>
    <w:rsid w:val="004762E4"/>
    <w:rsid w:val="0048305B"/>
    <w:rsid w:val="004862C9"/>
    <w:rsid w:val="004918C0"/>
    <w:rsid w:val="00496EDA"/>
    <w:rsid w:val="004A3922"/>
    <w:rsid w:val="004B427A"/>
    <w:rsid w:val="004E76CD"/>
    <w:rsid w:val="004F4F64"/>
    <w:rsid w:val="004F5C36"/>
    <w:rsid w:val="005035C6"/>
    <w:rsid w:val="005119FF"/>
    <w:rsid w:val="00512791"/>
    <w:rsid w:val="0051396D"/>
    <w:rsid w:val="00514F4B"/>
    <w:rsid w:val="00517973"/>
    <w:rsid w:val="00522D91"/>
    <w:rsid w:val="00534A84"/>
    <w:rsid w:val="005431D4"/>
    <w:rsid w:val="00553DE4"/>
    <w:rsid w:val="00557066"/>
    <w:rsid w:val="0056093E"/>
    <w:rsid w:val="00574373"/>
    <w:rsid w:val="005764FA"/>
    <w:rsid w:val="0058082E"/>
    <w:rsid w:val="00586C94"/>
    <w:rsid w:val="0059746E"/>
    <w:rsid w:val="005C0E50"/>
    <w:rsid w:val="005C5A42"/>
    <w:rsid w:val="005C5C48"/>
    <w:rsid w:val="005C61D9"/>
    <w:rsid w:val="005D7099"/>
    <w:rsid w:val="005F3F19"/>
    <w:rsid w:val="005F5BF9"/>
    <w:rsid w:val="00602909"/>
    <w:rsid w:val="0060490E"/>
    <w:rsid w:val="00604F17"/>
    <w:rsid w:val="00612EBF"/>
    <w:rsid w:val="00622600"/>
    <w:rsid w:val="00630376"/>
    <w:rsid w:val="00630E9F"/>
    <w:rsid w:val="0063613D"/>
    <w:rsid w:val="006504D7"/>
    <w:rsid w:val="00656746"/>
    <w:rsid w:val="00663266"/>
    <w:rsid w:val="00673ABF"/>
    <w:rsid w:val="006751D3"/>
    <w:rsid w:val="00677593"/>
    <w:rsid w:val="006853F3"/>
    <w:rsid w:val="006A136C"/>
    <w:rsid w:val="006A6626"/>
    <w:rsid w:val="006B16A7"/>
    <w:rsid w:val="006C27B7"/>
    <w:rsid w:val="006D342B"/>
    <w:rsid w:val="006E0E35"/>
    <w:rsid w:val="00702617"/>
    <w:rsid w:val="007041E8"/>
    <w:rsid w:val="00707F6B"/>
    <w:rsid w:val="00707FE5"/>
    <w:rsid w:val="007244FA"/>
    <w:rsid w:val="007311B8"/>
    <w:rsid w:val="00737F3D"/>
    <w:rsid w:val="00763EBA"/>
    <w:rsid w:val="00764B2C"/>
    <w:rsid w:val="0077265C"/>
    <w:rsid w:val="00773248"/>
    <w:rsid w:val="00780AB7"/>
    <w:rsid w:val="00782A7A"/>
    <w:rsid w:val="00786840"/>
    <w:rsid w:val="007868B5"/>
    <w:rsid w:val="00787550"/>
    <w:rsid w:val="00795064"/>
    <w:rsid w:val="007A1CD7"/>
    <w:rsid w:val="007A2515"/>
    <w:rsid w:val="007A6CE8"/>
    <w:rsid w:val="007C4E47"/>
    <w:rsid w:val="007D3743"/>
    <w:rsid w:val="007D668F"/>
    <w:rsid w:val="007E0C9C"/>
    <w:rsid w:val="007E3281"/>
    <w:rsid w:val="007E3714"/>
    <w:rsid w:val="007E7588"/>
    <w:rsid w:val="007E7CFB"/>
    <w:rsid w:val="007F0BA4"/>
    <w:rsid w:val="007F1329"/>
    <w:rsid w:val="00815AFF"/>
    <w:rsid w:val="00816A78"/>
    <w:rsid w:val="00823AC7"/>
    <w:rsid w:val="00824911"/>
    <w:rsid w:val="00833436"/>
    <w:rsid w:val="0083674D"/>
    <w:rsid w:val="00837E47"/>
    <w:rsid w:val="00842317"/>
    <w:rsid w:val="00845DA8"/>
    <w:rsid w:val="00846914"/>
    <w:rsid w:val="00850A0E"/>
    <w:rsid w:val="00867562"/>
    <w:rsid w:val="008737D8"/>
    <w:rsid w:val="00873F90"/>
    <w:rsid w:val="0088440A"/>
    <w:rsid w:val="0088578A"/>
    <w:rsid w:val="00896867"/>
    <w:rsid w:val="00896D30"/>
    <w:rsid w:val="008972D0"/>
    <w:rsid w:val="008A4DF4"/>
    <w:rsid w:val="008C2079"/>
    <w:rsid w:val="008D030A"/>
    <w:rsid w:val="008D3A3E"/>
    <w:rsid w:val="008D4D01"/>
    <w:rsid w:val="008D758E"/>
    <w:rsid w:val="008E029C"/>
    <w:rsid w:val="00913E19"/>
    <w:rsid w:val="0092491B"/>
    <w:rsid w:val="00934B67"/>
    <w:rsid w:val="00944A4D"/>
    <w:rsid w:val="00951F27"/>
    <w:rsid w:val="00954B90"/>
    <w:rsid w:val="00970F34"/>
    <w:rsid w:val="009767D0"/>
    <w:rsid w:val="00981A3A"/>
    <w:rsid w:val="00985BCC"/>
    <w:rsid w:val="009A5A06"/>
    <w:rsid w:val="009B036B"/>
    <w:rsid w:val="009C46E3"/>
    <w:rsid w:val="009C74A4"/>
    <w:rsid w:val="009D2DC0"/>
    <w:rsid w:val="009D724C"/>
    <w:rsid w:val="009E10BD"/>
    <w:rsid w:val="009E3DA0"/>
    <w:rsid w:val="009E667B"/>
    <w:rsid w:val="009E6FD2"/>
    <w:rsid w:val="009F36EF"/>
    <w:rsid w:val="009F4F6F"/>
    <w:rsid w:val="00A01253"/>
    <w:rsid w:val="00A0179F"/>
    <w:rsid w:val="00A20338"/>
    <w:rsid w:val="00A2703B"/>
    <w:rsid w:val="00A50657"/>
    <w:rsid w:val="00A51061"/>
    <w:rsid w:val="00A53DAF"/>
    <w:rsid w:val="00A62277"/>
    <w:rsid w:val="00A66DC4"/>
    <w:rsid w:val="00A909AF"/>
    <w:rsid w:val="00A9133E"/>
    <w:rsid w:val="00AA4F95"/>
    <w:rsid w:val="00AB23EE"/>
    <w:rsid w:val="00AB5AD1"/>
    <w:rsid w:val="00AB6FDA"/>
    <w:rsid w:val="00AC0CBD"/>
    <w:rsid w:val="00AC44C7"/>
    <w:rsid w:val="00AC56BE"/>
    <w:rsid w:val="00AE0BD5"/>
    <w:rsid w:val="00AE43D8"/>
    <w:rsid w:val="00AF0265"/>
    <w:rsid w:val="00AF23FC"/>
    <w:rsid w:val="00AF29B6"/>
    <w:rsid w:val="00B05DCA"/>
    <w:rsid w:val="00B111AD"/>
    <w:rsid w:val="00B11B20"/>
    <w:rsid w:val="00B136D3"/>
    <w:rsid w:val="00B155D2"/>
    <w:rsid w:val="00B17F5C"/>
    <w:rsid w:val="00B244BE"/>
    <w:rsid w:val="00B260BD"/>
    <w:rsid w:val="00B31B24"/>
    <w:rsid w:val="00B33F86"/>
    <w:rsid w:val="00B36337"/>
    <w:rsid w:val="00B364EE"/>
    <w:rsid w:val="00B47DD5"/>
    <w:rsid w:val="00B5349A"/>
    <w:rsid w:val="00B551F2"/>
    <w:rsid w:val="00B56860"/>
    <w:rsid w:val="00B77E14"/>
    <w:rsid w:val="00B82A45"/>
    <w:rsid w:val="00BA01A1"/>
    <w:rsid w:val="00BA7F17"/>
    <w:rsid w:val="00BB1B2F"/>
    <w:rsid w:val="00BB3C0A"/>
    <w:rsid w:val="00BB4A09"/>
    <w:rsid w:val="00BC3FC4"/>
    <w:rsid w:val="00BE4C2F"/>
    <w:rsid w:val="00BF07E5"/>
    <w:rsid w:val="00C0307A"/>
    <w:rsid w:val="00C06CD3"/>
    <w:rsid w:val="00C10C98"/>
    <w:rsid w:val="00C1302C"/>
    <w:rsid w:val="00C30E5E"/>
    <w:rsid w:val="00C32A17"/>
    <w:rsid w:val="00C422D0"/>
    <w:rsid w:val="00C46DE8"/>
    <w:rsid w:val="00C47CB5"/>
    <w:rsid w:val="00C55A2A"/>
    <w:rsid w:val="00C55BB1"/>
    <w:rsid w:val="00C62664"/>
    <w:rsid w:val="00C62DE3"/>
    <w:rsid w:val="00C7448B"/>
    <w:rsid w:val="00C76BF7"/>
    <w:rsid w:val="00C95C6C"/>
    <w:rsid w:val="00CA2399"/>
    <w:rsid w:val="00CB1BE8"/>
    <w:rsid w:val="00CB2D06"/>
    <w:rsid w:val="00CB35D4"/>
    <w:rsid w:val="00CB4A53"/>
    <w:rsid w:val="00CB5082"/>
    <w:rsid w:val="00CC1C70"/>
    <w:rsid w:val="00CD2F03"/>
    <w:rsid w:val="00CD6539"/>
    <w:rsid w:val="00CE32E0"/>
    <w:rsid w:val="00CF03C5"/>
    <w:rsid w:val="00D04CEF"/>
    <w:rsid w:val="00D07050"/>
    <w:rsid w:val="00D145CA"/>
    <w:rsid w:val="00D16846"/>
    <w:rsid w:val="00D265CA"/>
    <w:rsid w:val="00D43C02"/>
    <w:rsid w:val="00D455B2"/>
    <w:rsid w:val="00D46A96"/>
    <w:rsid w:val="00D577CA"/>
    <w:rsid w:val="00D5789C"/>
    <w:rsid w:val="00D62ADC"/>
    <w:rsid w:val="00D63674"/>
    <w:rsid w:val="00D661B0"/>
    <w:rsid w:val="00D71C0D"/>
    <w:rsid w:val="00D75EAF"/>
    <w:rsid w:val="00D80282"/>
    <w:rsid w:val="00D826F4"/>
    <w:rsid w:val="00D90595"/>
    <w:rsid w:val="00D93F1A"/>
    <w:rsid w:val="00D95D5A"/>
    <w:rsid w:val="00D97E61"/>
    <w:rsid w:val="00DA1104"/>
    <w:rsid w:val="00DA176B"/>
    <w:rsid w:val="00DA29A4"/>
    <w:rsid w:val="00DA6A07"/>
    <w:rsid w:val="00DB2768"/>
    <w:rsid w:val="00DC5C5F"/>
    <w:rsid w:val="00DD0303"/>
    <w:rsid w:val="00DD413A"/>
    <w:rsid w:val="00DE227B"/>
    <w:rsid w:val="00DF045E"/>
    <w:rsid w:val="00DF25CE"/>
    <w:rsid w:val="00DF5097"/>
    <w:rsid w:val="00DF647E"/>
    <w:rsid w:val="00E04156"/>
    <w:rsid w:val="00E056B9"/>
    <w:rsid w:val="00E11865"/>
    <w:rsid w:val="00E17518"/>
    <w:rsid w:val="00E21593"/>
    <w:rsid w:val="00E22353"/>
    <w:rsid w:val="00E23D9B"/>
    <w:rsid w:val="00E311E2"/>
    <w:rsid w:val="00E45A1B"/>
    <w:rsid w:val="00E53062"/>
    <w:rsid w:val="00E53D98"/>
    <w:rsid w:val="00E56CCE"/>
    <w:rsid w:val="00E83BEC"/>
    <w:rsid w:val="00E86116"/>
    <w:rsid w:val="00E94669"/>
    <w:rsid w:val="00EA175F"/>
    <w:rsid w:val="00EA661D"/>
    <w:rsid w:val="00EB08EC"/>
    <w:rsid w:val="00EC0F04"/>
    <w:rsid w:val="00EC4E86"/>
    <w:rsid w:val="00ED0FBF"/>
    <w:rsid w:val="00ED18E6"/>
    <w:rsid w:val="00ED40CA"/>
    <w:rsid w:val="00EE1EA0"/>
    <w:rsid w:val="00EE7A96"/>
    <w:rsid w:val="00EF7001"/>
    <w:rsid w:val="00F00EB9"/>
    <w:rsid w:val="00F03427"/>
    <w:rsid w:val="00F06F02"/>
    <w:rsid w:val="00F22F0B"/>
    <w:rsid w:val="00F326A4"/>
    <w:rsid w:val="00F43BCC"/>
    <w:rsid w:val="00F560C7"/>
    <w:rsid w:val="00F6513A"/>
    <w:rsid w:val="00F76FFF"/>
    <w:rsid w:val="00F80993"/>
    <w:rsid w:val="00F868C2"/>
    <w:rsid w:val="00FA0B69"/>
    <w:rsid w:val="00FA6E99"/>
    <w:rsid w:val="00FB3876"/>
    <w:rsid w:val="00FB4523"/>
    <w:rsid w:val="00FD09D2"/>
    <w:rsid w:val="00FD1EA4"/>
    <w:rsid w:val="00FD5E39"/>
    <w:rsid w:val="00FD7D4B"/>
    <w:rsid w:val="00FD7FA1"/>
    <w:rsid w:val="00FE37F5"/>
    <w:rsid w:val="00FE51FC"/>
    <w:rsid w:val="00FE68EE"/>
    <w:rsid w:val="00FF1A2F"/>
    <w:rsid w:val="00FF1BA3"/>
    <w:rsid w:val="00FF5B3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F28B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04C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30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1302C"/>
    <w:rPr>
      <w:b/>
      <w:bCs/>
    </w:rPr>
  </w:style>
  <w:style w:type="paragraph" w:styleId="z-TopofForm">
    <w:name w:val="HTML Top of Form"/>
    <w:basedOn w:val="Normal"/>
    <w:next w:val="Normal"/>
    <w:link w:val="z-TopofFormChar"/>
    <w:hidden/>
    <w:uiPriority w:val="99"/>
    <w:semiHidden/>
    <w:unhideWhenUsed/>
    <w:rsid w:val="00C1302C"/>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1302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C1302C"/>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C1302C"/>
    <w:rPr>
      <w:rFonts w:ascii="Arial" w:eastAsia="Times New Roman" w:hAnsi="Arial" w:cs="Arial"/>
      <w:vanish/>
      <w:sz w:val="16"/>
      <w:szCs w:val="16"/>
      <w:lang w:eastAsia="en-GB"/>
    </w:rPr>
  </w:style>
  <w:style w:type="character" w:customStyle="1" w:styleId="Heading1Char">
    <w:name w:val="Heading 1 Char"/>
    <w:basedOn w:val="DefaultParagraphFont"/>
    <w:link w:val="Heading1"/>
    <w:uiPriority w:val="9"/>
    <w:rsid w:val="00D04CEF"/>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D04CEF"/>
    <w:rPr>
      <w:color w:val="0000FF"/>
      <w:u w:val="single"/>
    </w:rPr>
  </w:style>
  <w:style w:type="character" w:styleId="Emphasis">
    <w:name w:val="Emphasis"/>
    <w:basedOn w:val="DefaultParagraphFont"/>
    <w:uiPriority w:val="20"/>
    <w:qFormat/>
    <w:rsid w:val="00D04CEF"/>
    <w:rPr>
      <w:i/>
      <w:iCs/>
    </w:rPr>
  </w:style>
  <w:style w:type="paragraph" w:styleId="NoSpacing">
    <w:name w:val="No Spacing"/>
    <w:uiPriority w:val="1"/>
    <w:qFormat/>
    <w:rsid w:val="00D04CEF"/>
    <w:pPr>
      <w:spacing w:after="0" w:line="240" w:lineRule="auto"/>
    </w:pPr>
  </w:style>
  <w:style w:type="character" w:customStyle="1" w:styleId="UnresolvedMention">
    <w:name w:val="Unresolved Mention"/>
    <w:basedOn w:val="DefaultParagraphFont"/>
    <w:uiPriority w:val="99"/>
    <w:semiHidden/>
    <w:unhideWhenUsed/>
    <w:rsid w:val="00383A48"/>
    <w:rPr>
      <w:color w:val="808080"/>
      <w:shd w:val="clear" w:color="auto" w:fill="E6E6E6"/>
    </w:rPr>
  </w:style>
  <w:style w:type="paragraph" w:styleId="BalloonText">
    <w:name w:val="Balloon Text"/>
    <w:basedOn w:val="Normal"/>
    <w:link w:val="BalloonTextChar"/>
    <w:uiPriority w:val="99"/>
    <w:semiHidden/>
    <w:unhideWhenUsed/>
    <w:rsid w:val="00331C6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1C61"/>
    <w:rPr>
      <w:rFonts w:ascii="Lucida Grande" w:hAnsi="Lucida Grande" w:cs="Lucida Grande"/>
      <w:sz w:val="18"/>
      <w:szCs w:val="18"/>
    </w:rPr>
  </w:style>
  <w:style w:type="table" w:styleId="TableGrid">
    <w:name w:val="Table Grid"/>
    <w:basedOn w:val="TableNormal"/>
    <w:uiPriority w:val="39"/>
    <w:rsid w:val="002636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rsid w:val="00E45A1B"/>
    <w:pPr>
      <w:spacing w:after="0"/>
      <w:jc w:val="center"/>
    </w:pPr>
    <w:rPr>
      <w:rFonts w:ascii="Calibri" w:hAnsi="Calibri"/>
      <w:lang w:val="en-US"/>
    </w:rPr>
  </w:style>
  <w:style w:type="paragraph" w:customStyle="1" w:styleId="EndNoteBibliography">
    <w:name w:val="EndNote Bibliography"/>
    <w:basedOn w:val="Normal"/>
    <w:rsid w:val="00E45A1B"/>
    <w:pPr>
      <w:spacing w:line="240" w:lineRule="auto"/>
    </w:pPr>
    <w:rPr>
      <w:rFonts w:ascii="Calibri" w:hAnsi="Calibri"/>
      <w:lang w:val="en-US"/>
    </w:rPr>
  </w:style>
  <w:style w:type="paragraph" w:styleId="Footer">
    <w:name w:val="footer"/>
    <w:basedOn w:val="Normal"/>
    <w:link w:val="FooterChar"/>
    <w:uiPriority w:val="99"/>
    <w:unhideWhenUsed/>
    <w:rsid w:val="00FF1A2F"/>
    <w:pPr>
      <w:tabs>
        <w:tab w:val="center" w:pos="4320"/>
        <w:tab w:val="right" w:pos="8640"/>
      </w:tabs>
      <w:spacing w:after="0" w:line="240" w:lineRule="auto"/>
    </w:pPr>
  </w:style>
  <w:style w:type="character" w:customStyle="1" w:styleId="FooterChar">
    <w:name w:val="Footer Char"/>
    <w:basedOn w:val="DefaultParagraphFont"/>
    <w:link w:val="Footer"/>
    <w:uiPriority w:val="99"/>
    <w:rsid w:val="00FF1A2F"/>
  </w:style>
  <w:style w:type="character" w:styleId="PageNumber">
    <w:name w:val="page number"/>
    <w:basedOn w:val="DefaultParagraphFont"/>
    <w:uiPriority w:val="99"/>
    <w:semiHidden/>
    <w:unhideWhenUsed/>
    <w:rsid w:val="00FF1A2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04C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30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1302C"/>
    <w:rPr>
      <w:b/>
      <w:bCs/>
    </w:rPr>
  </w:style>
  <w:style w:type="paragraph" w:styleId="z-TopofForm">
    <w:name w:val="HTML Top of Form"/>
    <w:basedOn w:val="Normal"/>
    <w:next w:val="Normal"/>
    <w:link w:val="z-TopofFormChar"/>
    <w:hidden/>
    <w:uiPriority w:val="99"/>
    <w:semiHidden/>
    <w:unhideWhenUsed/>
    <w:rsid w:val="00C1302C"/>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1302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C1302C"/>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C1302C"/>
    <w:rPr>
      <w:rFonts w:ascii="Arial" w:eastAsia="Times New Roman" w:hAnsi="Arial" w:cs="Arial"/>
      <w:vanish/>
      <w:sz w:val="16"/>
      <w:szCs w:val="16"/>
      <w:lang w:eastAsia="en-GB"/>
    </w:rPr>
  </w:style>
  <w:style w:type="character" w:customStyle="1" w:styleId="Heading1Char">
    <w:name w:val="Heading 1 Char"/>
    <w:basedOn w:val="DefaultParagraphFont"/>
    <w:link w:val="Heading1"/>
    <w:uiPriority w:val="9"/>
    <w:rsid w:val="00D04CEF"/>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D04CEF"/>
    <w:rPr>
      <w:color w:val="0000FF"/>
      <w:u w:val="single"/>
    </w:rPr>
  </w:style>
  <w:style w:type="character" w:styleId="Emphasis">
    <w:name w:val="Emphasis"/>
    <w:basedOn w:val="DefaultParagraphFont"/>
    <w:uiPriority w:val="20"/>
    <w:qFormat/>
    <w:rsid w:val="00D04CEF"/>
    <w:rPr>
      <w:i/>
      <w:iCs/>
    </w:rPr>
  </w:style>
  <w:style w:type="paragraph" w:styleId="NoSpacing">
    <w:name w:val="No Spacing"/>
    <w:uiPriority w:val="1"/>
    <w:qFormat/>
    <w:rsid w:val="00D04CEF"/>
    <w:pPr>
      <w:spacing w:after="0" w:line="240" w:lineRule="auto"/>
    </w:pPr>
  </w:style>
  <w:style w:type="character" w:customStyle="1" w:styleId="UnresolvedMention">
    <w:name w:val="Unresolved Mention"/>
    <w:basedOn w:val="DefaultParagraphFont"/>
    <w:uiPriority w:val="99"/>
    <w:semiHidden/>
    <w:unhideWhenUsed/>
    <w:rsid w:val="00383A48"/>
    <w:rPr>
      <w:color w:val="808080"/>
      <w:shd w:val="clear" w:color="auto" w:fill="E6E6E6"/>
    </w:rPr>
  </w:style>
  <w:style w:type="paragraph" w:styleId="BalloonText">
    <w:name w:val="Balloon Text"/>
    <w:basedOn w:val="Normal"/>
    <w:link w:val="BalloonTextChar"/>
    <w:uiPriority w:val="99"/>
    <w:semiHidden/>
    <w:unhideWhenUsed/>
    <w:rsid w:val="00331C6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1C61"/>
    <w:rPr>
      <w:rFonts w:ascii="Lucida Grande" w:hAnsi="Lucida Grande" w:cs="Lucida Grande"/>
      <w:sz w:val="18"/>
      <w:szCs w:val="18"/>
    </w:rPr>
  </w:style>
  <w:style w:type="table" w:styleId="TableGrid">
    <w:name w:val="Table Grid"/>
    <w:basedOn w:val="TableNormal"/>
    <w:uiPriority w:val="39"/>
    <w:rsid w:val="002636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rsid w:val="00E45A1B"/>
    <w:pPr>
      <w:spacing w:after="0"/>
      <w:jc w:val="center"/>
    </w:pPr>
    <w:rPr>
      <w:rFonts w:ascii="Calibri" w:hAnsi="Calibri"/>
      <w:lang w:val="en-US"/>
    </w:rPr>
  </w:style>
  <w:style w:type="paragraph" w:customStyle="1" w:styleId="EndNoteBibliography">
    <w:name w:val="EndNote Bibliography"/>
    <w:basedOn w:val="Normal"/>
    <w:rsid w:val="00E45A1B"/>
    <w:pPr>
      <w:spacing w:line="240" w:lineRule="auto"/>
    </w:pPr>
    <w:rPr>
      <w:rFonts w:ascii="Calibri" w:hAnsi="Calibri"/>
      <w:lang w:val="en-US"/>
    </w:rPr>
  </w:style>
  <w:style w:type="paragraph" w:styleId="Footer">
    <w:name w:val="footer"/>
    <w:basedOn w:val="Normal"/>
    <w:link w:val="FooterChar"/>
    <w:uiPriority w:val="99"/>
    <w:unhideWhenUsed/>
    <w:rsid w:val="00FF1A2F"/>
    <w:pPr>
      <w:tabs>
        <w:tab w:val="center" w:pos="4320"/>
        <w:tab w:val="right" w:pos="8640"/>
      </w:tabs>
      <w:spacing w:after="0" w:line="240" w:lineRule="auto"/>
    </w:pPr>
  </w:style>
  <w:style w:type="character" w:customStyle="1" w:styleId="FooterChar">
    <w:name w:val="Footer Char"/>
    <w:basedOn w:val="DefaultParagraphFont"/>
    <w:link w:val="Footer"/>
    <w:uiPriority w:val="99"/>
    <w:rsid w:val="00FF1A2F"/>
  </w:style>
  <w:style w:type="character" w:styleId="PageNumber">
    <w:name w:val="page number"/>
    <w:basedOn w:val="DefaultParagraphFont"/>
    <w:uiPriority w:val="99"/>
    <w:semiHidden/>
    <w:unhideWhenUsed/>
    <w:rsid w:val="00FF1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94706">
      <w:bodyDiv w:val="1"/>
      <w:marLeft w:val="0"/>
      <w:marRight w:val="0"/>
      <w:marTop w:val="0"/>
      <w:marBottom w:val="0"/>
      <w:divBdr>
        <w:top w:val="none" w:sz="0" w:space="0" w:color="auto"/>
        <w:left w:val="none" w:sz="0" w:space="0" w:color="auto"/>
        <w:bottom w:val="none" w:sz="0" w:space="0" w:color="auto"/>
        <w:right w:val="none" w:sz="0" w:space="0" w:color="auto"/>
      </w:divBdr>
    </w:div>
    <w:div w:id="499546792">
      <w:bodyDiv w:val="1"/>
      <w:marLeft w:val="0"/>
      <w:marRight w:val="0"/>
      <w:marTop w:val="0"/>
      <w:marBottom w:val="0"/>
      <w:divBdr>
        <w:top w:val="none" w:sz="0" w:space="0" w:color="auto"/>
        <w:left w:val="none" w:sz="0" w:space="0" w:color="auto"/>
        <w:bottom w:val="none" w:sz="0" w:space="0" w:color="auto"/>
        <w:right w:val="none" w:sz="0" w:space="0" w:color="auto"/>
      </w:divBdr>
      <w:divsChild>
        <w:div w:id="204560791">
          <w:marLeft w:val="0"/>
          <w:marRight w:val="0"/>
          <w:marTop w:val="0"/>
          <w:marBottom w:val="0"/>
          <w:divBdr>
            <w:top w:val="none" w:sz="0" w:space="0" w:color="auto"/>
            <w:left w:val="none" w:sz="0" w:space="0" w:color="auto"/>
            <w:bottom w:val="none" w:sz="0" w:space="0" w:color="auto"/>
            <w:right w:val="none" w:sz="0" w:space="0" w:color="auto"/>
          </w:divBdr>
          <w:divsChild>
            <w:div w:id="1070465508">
              <w:marLeft w:val="0"/>
              <w:marRight w:val="0"/>
              <w:marTop w:val="0"/>
              <w:marBottom w:val="0"/>
              <w:divBdr>
                <w:top w:val="none" w:sz="0" w:space="0" w:color="auto"/>
                <w:left w:val="none" w:sz="0" w:space="0" w:color="auto"/>
                <w:bottom w:val="none" w:sz="0" w:space="0" w:color="auto"/>
                <w:right w:val="none" w:sz="0" w:space="0" w:color="auto"/>
              </w:divBdr>
              <w:divsChild>
                <w:div w:id="1085492394">
                  <w:marLeft w:val="0"/>
                  <w:marRight w:val="0"/>
                  <w:marTop w:val="0"/>
                  <w:marBottom w:val="0"/>
                  <w:divBdr>
                    <w:top w:val="none" w:sz="0" w:space="0" w:color="auto"/>
                    <w:left w:val="none" w:sz="0" w:space="0" w:color="auto"/>
                    <w:bottom w:val="none" w:sz="0" w:space="0" w:color="auto"/>
                    <w:right w:val="none" w:sz="0" w:space="0" w:color="auto"/>
                  </w:divBdr>
                  <w:divsChild>
                    <w:div w:id="1604414740">
                      <w:marLeft w:val="0"/>
                      <w:marRight w:val="0"/>
                      <w:marTop w:val="0"/>
                      <w:marBottom w:val="0"/>
                      <w:divBdr>
                        <w:top w:val="none" w:sz="0" w:space="0" w:color="auto"/>
                        <w:left w:val="none" w:sz="0" w:space="0" w:color="auto"/>
                        <w:bottom w:val="none" w:sz="0" w:space="0" w:color="auto"/>
                        <w:right w:val="none" w:sz="0" w:space="0" w:color="auto"/>
                      </w:divBdr>
                    </w:div>
                  </w:divsChild>
                </w:div>
                <w:div w:id="3670567">
                  <w:marLeft w:val="0"/>
                  <w:marRight w:val="0"/>
                  <w:marTop w:val="0"/>
                  <w:marBottom w:val="0"/>
                  <w:divBdr>
                    <w:top w:val="none" w:sz="0" w:space="0" w:color="auto"/>
                    <w:left w:val="none" w:sz="0" w:space="0" w:color="auto"/>
                    <w:bottom w:val="none" w:sz="0" w:space="0" w:color="auto"/>
                    <w:right w:val="none" w:sz="0" w:space="0" w:color="auto"/>
                  </w:divBdr>
                  <w:divsChild>
                    <w:div w:id="643240187">
                      <w:marLeft w:val="0"/>
                      <w:marRight w:val="0"/>
                      <w:marTop w:val="0"/>
                      <w:marBottom w:val="0"/>
                      <w:divBdr>
                        <w:top w:val="none" w:sz="0" w:space="0" w:color="auto"/>
                        <w:left w:val="none" w:sz="0" w:space="0" w:color="auto"/>
                        <w:bottom w:val="none" w:sz="0" w:space="0" w:color="auto"/>
                        <w:right w:val="none" w:sz="0" w:space="0" w:color="auto"/>
                      </w:divBdr>
                    </w:div>
                  </w:divsChild>
                </w:div>
                <w:div w:id="666059182">
                  <w:marLeft w:val="0"/>
                  <w:marRight w:val="0"/>
                  <w:marTop w:val="0"/>
                  <w:marBottom w:val="0"/>
                  <w:divBdr>
                    <w:top w:val="none" w:sz="0" w:space="0" w:color="auto"/>
                    <w:left w:val="none" w:sz="0" w:space="0" w:color="auto"/>
                    <w:bottom w:val="none" w:sz="0" w:space="0" w:color="auto"/>
                    <w:right w:val="none" w:sz="0" w:space="0" w:color="auto"/>
                  </w:divBdr>
                </w:div>
                <w:div w:id="701397428">
                  <w:marLeft w:val="0"/>
                  <w:marRight w:val="0"/>
                  <w:marTop w:val="0"/>
                  <w:marBottom w:val="0"/>
                  <w:divBdr>
                    <w:top w:val="none" w:sz="0" w:space="0" w:color="auto"/>
                    <w:left w:val="none" w:sz="0" w:space="0" w:color="auto"/>
                    <w:bottom w:val="none" w:sz="0" w:space="0" w:color="auto"/>
                    <w:right w:val="none" w:sz="0" w:space="0" w:color="auto"/>
                  </w:divBdr>
                  <w:divsChild>
                    <w:div w:id="1293950068">
                      <w:marLeft w:val="0"/>
                      <w:marRight w:val="0"/>
                      <w:marTop w:val="0"/>
                      <w:marBottom w:val="0"/>
                      <w:divBdr>
                        <w:top w:val="none" w:sz="0" w:space="0" w:color="auto"/>
                        <w:left w:val="none" w:sz="0" w:space="0" w:color="auto"/>
                        <w:bottom w:val="none" w:sz="0" w:space="0" w:color="auto"/>
                        <w:right w:val="none" w:sz="0" w:space="0" w:color="auto"/>
                      </w:divBdr>
                    </w:div>
                  </w:divsChild>
                </w:div>
                <w:div w:id="1015691901">
                  <w:marLeft w:val="0"/>
                  <w:marRight w:val="0"/>
                  <w:marTop w:val="0"/>
                  <w:marBottom w:val="0"/>
                  <w:divBdr>
                    <w:top w:val="none" w:sz="0" w:space="0" w:color="auto"/>
                    <w:left w:val="none" w:sz="0" w:space="0" w:color="auto"/>
                    <w:bottom w:val="none" w:sz="0" w:space="0" w:color="auto"/>
                    <w:right w:val="none" w:sz="0" w:space="0" w:color="auto"/>
                  </w:divBdr>
                  <w:divsChild>
                    <w:div w:id="431973478">
                      <w:marLeft w:val="0"/>
                      <w:marRight w:val="0"/>
                      <w:marTop w:val="0"/>
                      <w:marBottom w:val="0"/>
                      <w:divBdr>
                        <w:top w:val="none" w:sz="0" w:space="0" w:color="auto"/>
                        <w:left w:val="none" w:sz="0" w:space="0" w:color="auto"/>
                        <w:bottom w:val="none" w:sz="0" w:space="0" w:color="auto"/>
                        <w:right w:val="none" w:sz="0" w:space="0" w:color="auto"/>
                      </w:divBdr>
                    </w:div>
                  </w:divsChild>
                </w:div>
                <w:div w:id="1183593731">
                  <w:marLeft w:val="0"/>
                  <w:marRight w:val="0"/>
                  <w:marTop w:val="0"/>
                  <w:marBottom w:val="0"/>
                  <w:divBdr>
                    <w:top w:val="none" w:sz="0" w:space="0" w:color="auto"/>
                    <w:left w:val="none" w:sz="0" w:space="0" w:color="auto"/>
                    <w:bottom w:val="none" w:sz="0" w:space="0" w:color="auto"/>
                    <w:right w:val="none" w:sz="0" w:space="0" w:color="auto"/>
                  </w:divBdr>
                  <w:divsChild>
                    <w:div w:id="1377705026">
                      <w:marLeft w:val="0"/>
                      <w:marRight w:val="0"/>
                      <w:marTop w:val="0"/>
                      <w:marBottom w:val="0"/>
                      <w:divBdr>
                        <w:top w:val="none" w:sz="0" w:space="0" w:color="auto"/>
                        <w:left w:val="none" w:sz="0" w:space="0" w:color="auto"/>
                        <w:bottom w:val="none" w:sz="0" w:space="0" w:color="auto"/>
                        <w:right w:val="none" w:sz="0" w:space="0" w:color="auto"/>
                      </w:divBdr>
                      <w:divsChild>
                        <w:div w:id="1626891813">
                          <w:marLeft w:val="0"/>
                          <w:marRight w:val="0"/>
                          <w:marTop w:val="0"/>
                          <w:marBottom w:val="0"/>
                          <w:divBdr>
                            <w:top w:val="none" w:sz="0" w:space="0" w:color="auto"/>
                            <w:left w:val="none" w:sz="0" w:space="0" w:color="auto"/>
                            <w:bottom w:val="none" w:sz="0" w:space="0" w:color="auto"/>
                            <w:right w:val="none" w:sz="0" w:space="0" w:color="auto"/>
                          </w:divBdr>
                        </w:div>
                      </w:divsChild>
                    </w:div>
                    <w:div w:id="403992272">
                      <w:marLeft w:val="0"/>
                      <w:marRight w:val="0"/>
                      <w:marTop w:val="0"/>
                      <w:marBottom w:val="0"/>
                      <w:divBdr>
                        <w:top w:val="none" w:sz="0" w:space="0" w:color="auto"/>
                        <w:left w:val="none" w:sz="0" w:space="0" w:color="auto"/>
                        <w:bottom w:val="none" w:sz="0" w:space="0" w:color="auto"/>
                        <w:right w:val="none" w:sz="0" w:space="0" w:color="auto"/>
                      </w:divBdr>
                    </w:div>
                  </w:divsChild>
                </w:div>
                <w:div w:id="596409417">
                  <w:marLeft w:val="0"/>
                  <w:marRight w:val="0"/>
                  <w:marTop w:val="0"/>
                  <w:marBottom w:val="0"/>
                  <w:divBdr>
                    <w:top w:val="none" w:sz="0" w:space="0" w:color="auto"/>
                    <w:left w:val="none" w:sz="0" w:space="0" w:color="auto"/>
                    <w:bottom w:val="none" w:sz="0" w:space="0" w:color="auto"/>
                    <w:right w:val="none" w:sz="0" w:space="0" w:color="auto"/>
                  </w:divBdr>
                  <w:divsChild>
                    <w:div w:id="1374496772">
                      <w:marLeft w:val="0"/>
                      <w:marRight w:val="0"/>
                      <w:marTop w:val="0"/>
                      <w:marBottom w:val="0"/>
                      <w:divBdr>
                        <w:top w:val="none" w:sz="0" w:space="0" w:color="auto"/>
                        <w:left w:val="none" w:sz="0" w:space="0" w:color="auto"/>
                        <w:bottom w:val="none" w:sz="0" w:space="0" w:color="auto"/>
                        <w:right w:val="none" w:sz="0" w:space="0" w:color="auto"/>
                      </w:divBdr>
                    </w:div>
                  </w:divsChild>
                </w:div>
                <w:div w:id="224146304">
                  <w:marLeft w:val="0"/>
                  <w:marRight w:val="0"/>
                  <w:marTop w:val="0"/>
                  <w:marBottom w:val="0"/>
                  <w:divBdr>
                    <w:top w:val="none" w:sz="0" w:space="0" w:color="auto"/>
                    <w:left w:val="none" w:sz="0" w:space="0" w:color="auto"/>
                    <w:bottom w:val="none" w:sz="0" w:space="0" w:color="auto"/>
                    <w:right w:val="none" w:sz="0" w:space="0" w:color="auto"/>
                  </w:divBdr>
                  <w:divsChild>
                    <w:div w:id="550192770">
                      <w:marLeft w:val="0"/>
                      <w:marRight w:val="0"/>
                      <w:marTop w:val="0"/>
                      <w:marBottom w:val="0"/>
                      <w:divBdr>
                        <w:top w:val="none" w:sz="0" w:space="0" w:color="auto"/>
                        <w:left w:val="none" w:sz="0" w:space="0" w:color="auto"/>
                        <w:bottom w:val="none" w:sz="0" w:space="0" w:color="auto"/>
                        <w:right w:val="none" w:sz="0" w:space="0" w:color="auto"/>
                      </w:divBdr>
                    </w:div>
                  </w:divsChild>
                </w:div>
                <w:div w:id="1962689884">
                  <w:marLeft w:val="0"/>
                  <w:marRight w:val="0"/>
                  <w:marTop w:val="0"/>
                  <w:marBottom w:val="0"/>
                  <w:divBdr>
                    <w:top w:val="none" w:sz="0" w:space="0" w:color="auto"/>
                    <w:left w:val="none" w:sz="0" w:space="0" w:color="auto"/>
                    <w:bottom w:val="none" w:sz="0" w:space="0" w:color="auto"/>
                    <w:right w:val="none" w:sz="0" w:space="0" w:color="auto"/>
                  </w:divBdr>
                  <w:divsChild>
                    <w:div w:id="1549412344">
                      <w:marLeft w:val="0"/>
                      <w:marRight w:val="0"/>
                      <w:marTop w:val="0"/>
                      <w:marBottom w:val="0"/>
                      <w:divBdr>
                        <w:top w:val="none" w:sz="0" w:space="0" w:color="auto"/>
                        <w:left w:val="none" w:sz="0" w:space="0" w:color="auto"/>
                        <w:bottom w:val="none" w:sz="0" w:space="0" w:color="auto"/>
                        <w:right w:val="none" w:sz="0" w:space="0" w:color="auto"/>
                      </w:divBdr>
                    </w:div>
                  </w:divsChild>
                </w:div>
                <w:div w:id="31543657">
                  <w:marLeft w:val="0"/>
                  <w:marRight w:val="0"/>
                  <w:marTop w:val="0"/>
                  <w:marBottom w:val="0"/>
                  <w:divBdr>
                    <w:top w:val="none" w:sz="0" w:space="0" w:color="auto"/>
                    <w:left w:val="none" w:sz="0" w:space="0" w:color="auto"/>
                    <w:bottom w:val="none" w:sz="0" w:space="0" w:color="auto"/>
                    <w:right w:val="none" w:sz="0" w:space="0" w:color="auto"/>
                  </w:divBdr>
                  <w:divsChild>
                    <w:div w:id="2040550131">
                      <w:marLeft w:val="0"/>
                      <w:marRight w:val="0"/>
                      <w:marTop w:val="0"/>
                      <w:marBottom w:val="0"/>
                      <w:divBdr>
                        <w:top w:val="none" w:sz="0" w:space="0" w:color="auto"/>
                        <w:left w:val="none" w:sz="0" w:space="0" w:color="auto"/>
                        <w:bottom w:val="none" w:sz="0" w:space="0" w:color="auto"/>
                        <w:right w:val="none" w:sz="0" w:space="0" w:color="auto"/>
                      </w:divBdr>
                      <w:divsChild>
                        <w:div w:id="2116245713">
                          <w:marLeft w:val="0"/>
                          <w:marRight w:val="0"/>
                          <w:marTop w:val="0"/>
                          <w:marBottom w:val="0"/>
                          <w:divBdr>
                            <w:top w:val="none" w:sz="0" w:space="0" w:color="auto"/>
                            <w:left w:val="none" w:sz="0" w:space="0" w:color="auto"/>
                            <w:bottom w:val="none" w:sz="0" w:space="0" w:color="auto"/>
                            <w:right w:val="none" w:sz="0" w:space="0" w:color="auto"/>
                          </w:divBdr>
                        </w:div>
                      </w:divsChild>
                    </w:div>
                    <w:div w:id="1477258797">
                      <w:marLeft w:val="0"/>
                      <w:marRight w:val="0"/>
                      <w:marTop w:val="0"/>
                      <w:marBottom w:val="0"/>
                      <w:divBdr>
                        <w:top w:val="none" w:sz="0" w:space="0" w:color="auto"/>
                        <w:left w:val="none" w:sz="0" w:space="0" w:color="auto"/>
                        <w:bottom w:val="none" w:sz="0" w:space="0" w:color="auto"/>
                        <w:right w:val="none" w:sz="0" w:space="0" w:color="auto"/>
                      </w:divBdr>
                    </w:div>
                  </w:divsChild>
                </w:div>
                <w:div w:id="588007043">
                  <w:marLeft w:val="0"/>
                  <w:marRight w:val="0"/>
                  <w:marTop w:val="0"/>
                  <w:marBottom w:val="0"/>
                  <w:divBdr>
                    <w:top w:val="none" w:sz="0" w:space="0" w:color="auto"/>
                    <w:left w:val="none" w:sz="0" w:space="0" w:color="auto"/>
                    <w:bottom w:val="none" w:sz="0" w:space="0" w:color="auto"/>
                    <w:right w:val="none" w:sz="0" w:space="0" w:color="auto"/>
                  </w:divBdr>
                  <w:divsChild>
                    <w:div w:id="1478691161">
                      <w:marLeft w:val="0"/>
                      <w:marRight w:val="0"/>
                      <w:marTop w:val="0"/>
                      <w:marBottom w:val="0"/>
                      <w:divBdr>
                        <w:top w:val="none" w:sz="0" w:space="0" w:color="auto"/>
                        <w:left w:val="none" w:sz="0" w:space="0" w:color="auto"/>
                        <w:bottom w:val="none" w:sz="0" w:space="0" w:color="auto"/>
                        <w:right w:val="none" w:sz="0" w:space="0" w:color="auto"/>
                      </w:divBdr>
                    </w:div>
                  </w:divsChild>
                </w:div>
                <w:div w:id="62555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026249">
      <w:bodyDiv w:val="1"/>
      <w:marLeft w:val="0"/>
      <w:marRight w:val="0"/>
      <w:marTop w:val="0"/>
      <w:marBottom w:val="0"/>
      <w:divBdr>
        <w:top w:val="none" w:sz="0" w:space="0" w:color="auto"/>
        <w:left w:val="none" w:sz="0" w:space="0" w:color="auto"/>
        <w:bottom w:val="none" w:sz="0" w:space="0" w:color="auto"/>
        <w:right w:val="none" w:sz="0" w:space="0" w:color="auto"/>
      </w:divBdr>
    </w:div>
    <w:div w:id="570506329">
      <w:bodyDiv w:val="1"/>
      <w:marLeft w:val="0"/>
      <w:marRight w:val="0"/>
      <w:marTop w:val="0"/>
      <w:marBottom w:val="0"/>
      <w:divBdr>
        <w:top w:val="none" w:sz="0" w:space="0" w:color="auto"/>
        <w:left w:val="none" w:sz="0" w:space="0" w:color="auto"/>
        <w:bottom w:val="none" w:sz="0" w:space="0" w:color="auto"/>
        <w:right w:val="none" w:sz="0" w:space="0" w:color="auto"/>
      </w:divBdr>
    </w:div>
    <w:div w:id="624625916">
      <w:bodyDiv w:val="1"/>
      <w:marLeft w:val="0"/>
      <w:marRight w:val="0"/>
      <w:marTop w:val="0"/>
      <w:marBottom w:val="0"/>
      <w:divBdr>
        <w:top w:val="none" w:sz="0" w:space="0" w:color="auto"/>
        <w:left w:val="none" w:sz="0" w:space="0" w:color="auto"/>
        <w:bottom w:val="none" w:sz="0" w:space="0" w:color="auto"/>
        <w:right w:val="none" w:sz="0" w:space="0" w:color="auto"/>
      </w:divBdr>
    </w:div>
    <w:div w:id="718820898">
      <w:bodyDiv w:val="1"/>
      <w:marLeft w:val="0"/>
      <w:marRight w:val="0"/>
      <w:marTop w:val="0"/>
      <w:marBottom w:val="0"/>
      <w:divBdr>
        <w:top w:val="none" w:sz="0" w:space="0" w:color="auto"/>
        <w:left w:val="none" w:sz="0" w:space="0" w:color="auto"/>
        <w:bottom w:val="none" w:sz="0" w:space="0" w:color="auto"/>
        <w:right w:val="none" w:sz="0" w:space="0" w:color="auto"/>
      </w:divBdr>
    </w:div>
    <w:div w:id="722367983">
      <w:bodyDiv w:val="1"/>
      <w:marLeft w:val="0"/>
      <w:marRight w:val="0"/>
      <w:marTop w:val="0"/>
      <w:marBottom w:val="0"/>
      <w:divBdr>
        <w:top w:val="none" w:sz="0" w:space="0" w:color="auto"/>
        <w:left w:val="none" w:sz="0" w:space="0" w:color="auto"/>
        <w:bottom w:val="none" w:sz="0" w:space="0" w:color="auto"/>
        <w:right w:val="none" w:sz="0" w:space="0" w:color="auto"/>
      </w:divBdr>
    </w:div>
    <w:div w:id="913900369">
      <w:bodyDiv w:val="1"/>
      <w:marLeft w:val="0"/>
      <w:marRight w:val="0"/>
      <w:marTop w:val="0"/>
      <w:marBottom w:val="0"/>
      <w:divBdr>
        <w:top w:val="none" w:sz="0" w:space="0" w:color="auto"/>
        <w:left w:val="none" w:sz="0" w:space="0" w:color="auto"/>
        <w:bottom w:val="none" w:sz="0" w:space="0" w:color="auto"/>
        <w:right w:val="none" w:sz="0" w:space="0" w:color="auto"/>
      </w:divBdr>
    </w:div>
    <w:div w:id="1132790729">
      <w:bodyDiv w:val="1"/>
      <w:marLeft w:val="0"/>
      <w:marRight w:val="0"/>
      <w:marTop w:val="0"/>
      <w:marBottom w:val="0"/>
      <w:divBdr>
        <w:top w:val="none" w:sz="0" w:space="0" w:color="auto"/>
        <w:left w:val="none" w:sz="0" w:space="0" w:color="auto"/>
        <w:bottom w:val="none" w:sz="0" w:space="0" w:color="auto"/>
        <w:right w:val="none" w:sz="0" w:space="0" w:color="auto"/>
      </w:divBdr>
    </w:div>
    <w:div w:id="1275593536">
      <w:bodyDiv w:val="1"/>
      <w:marLeft w:val="0"/>
      <w:marRight w:val="0"/>
      <w:marTop w:val="0"/>
      <w:marBottom w:val="0"/>
      <w:divBdr>
        <w:top w:val="none" w:sz="0" w:space="0" w:color="auto"/>
        <w:left w:val="none" w:sz="0" w:space="0" w:color="auto"/>
        <w:bottom w:val="none" w:sz="0" w:space="0" w:color="auto"/>
        <w:right w:val="none" w:sz="0" w:space="0" w:color="auto"/>
      </w:divBdr>
    </w:div>
    <w:div w:id="1420177721">
      <w:bodyDiv w:val="1"/>
      <w:marLeft w:val="0"/>
      <w:marRight w:val="0"/>
      <w:marTop w:val="0"/>
      <w:marBottom w:val="0"/>
      <w:divBdr>
        <w:top w:val="none" w:sz="0" w:space="0" w:color="auto"/>
        <w:left w:val="none" w:sz="0" w:space="0" w:color="auto"/>
        <w:bottom w:val="none" w:sz="0" w:space="0" w:color="auto"/>
        <w:right w:val="none" w:sz="0" w:space="0" w:color="auto"/>
      </w:divBdr>
    </w:div>
    <w:div w:id="1725375485">
      <w:bodyDiv w:val="1"/>
      <w:marLeft w:val="0"/>
      <w:marRight w:val="0"/>
      <w:marTop w:val="0"/>
      <w:marBottom w:val="0"/>
      <w:divBdr>
        <w:top w:val="none" w:sz="0" w:space="0" w:color="auto"/>
        <w:left w:val="none" w:sz="0" w:space="0" w:color="auto"/>
        <w:bottom w:val="none" w:sz="0" w:space="0" w:color="auto"/>
        <w:right w:val="none" w:sz="0" w:space="0" w:color="auto"/>
      </w:divBdr>
    </w:div>
    <w:div w:id="1749381209">
      <w:bodyDiv w:val="1"/>
      <w:marLeft w:val="0"/>
      <w:marRight w:val="0"/>
      <w:marTop w:val="0"/>
      <w:marBottom w:val="0"/>
      <w:divBdr>
        <w:top w:val="none" w:sz="0" w:space="0" w:color="auto"/>
        <w:left w:val="none" w:sz="0" w:space="0" w:color="auto"/>
        <w:bottom w:val="none" w:sz="0" w:space="0" w:color="auto"/>
        <w:right w:val="none" w:sz="0" w:space="0" w:color="auto"/>
      </w:divBdr>
    </w:div>
    <w:div w:id="1828477254">
      <w:bodyDiv w:val="1"/>
      <w:marLeft w:val="0"/>
      <w:marRight w:val="0"/>
      <w:marTop w:val="0"/>
      <w:marBottom w:val="0"/>
      <w:divBdr>
        <w:top w:val="none" w:sz="0" w:space="0" w:color="auto"/>
        <w:left w:val="none" w:sz="0" w:space="0" w:color="auto"/>
        <w:bottom w:val="none" w:sz="0" w:space="0" w:color="auto"/>
        <w:right w:val="none" w:sz="0" w:space="0" w:color="auto"/>
      </w:divBdr>
      <w:divsChild>
        <w:div w:id="2054039971">
          <w:marLeft w:val="0"/>
          <w:marRight w:val="0"/>
          <w:marTop w:val="0"/>
          <w:marBottom w:val="0"/>
          <w:divBdr>
            <w:top w:val="none" w:sz="0" w:space="0" w:color="auto"/>
            <w:left w:val="none" w:sz="0" w:space="0" w:color="auto"/>
            <w:bottom w:val="none" w:sz="0" w:space="0" w:color="auto"/>
            <w:right w:val="none" w:sz="0" w:space="0" w:color="auto"/>
          </w:divBdr>
          <w:divsChild>
            <w:div w:id="743528197">
              <w:marLeft w:val="0"/>
              <w:marRight w:val="0"/>
              <w:marTop w:val="0"/>
              <w:marBottom w:val="0"/>
              <w:divBdr>
                <w:top w:val="none" w:sz="0" w:space="0" w:color="auto"/>
                <w:left w:val="none" w:sz="0" w:space="0" w:color="auto"/>
                <w:bottom w:val="none" w:sz="0" w:space="0" w:color="auto"/>
                <w:right w:val="none" w:sz="0" w:space="0" w:color="auto"/>
              </w:divBdr>
              <w:divsChild>
                <w:div w:id="77991244">
                  <w:marLeft w:val="0"/>
                  <w:marRight w:val="0"/>
                  <w:marTop w:val="0"/>
                  <w:marBottom w:val="0"/>
                  <w:divBdr>
                    <w:top w:val="none" w:sz="0" w:space="0" w:color="auto"/>
                    <w:left w:val="none" w:sz="0" w:space="0" w:color="auto"/>
                    <w:bottom w:val="none" w:sz="0" w:space="0" w:color="auto"/>
                    <w:right w:val="none" w:sz="0" w:space="0" w:color="auto"/>
                  </w:divBdr>
                  <w:divsChild>
                    <w:div w:id="1313943602">
                      <w:marLeft w:val="0"/>
                      <w:marRight w:val="0"/>
                      <w:marTop w:val="0"/>
                      <w:marBottom w:val="0"/>
                      <w:divBdr>
                        <w:top w:val="none" w:sz="0" w:space="0" w:color="auto"/>
                        <w:left w:val="none" w:sz="0" w:space="0" w:color="auto"/>
                        <w:bottom w:val="none" w:sz="0" w:space="0" w:color="auto"/>
                        <w:right w:val="none" w:sz="0" w:space="0" w:color="auto"/>
                      </w:divBdr>
                      <w:divsChild>
                        <w:div w:id="1672485551">
                          <w:marLeft w:val="0"/>
                          <w:marRight w:val="0"/>
                          <w:marTop w:val="0"/>
                          <w:marBottom w:val="0"/>
                          <w:divBdr>
                            <w:top w:val="none" w:sz="0" w:space="0" w:color="auto"/>
                            <w:left w:val="none" w:sz="0" w:space="0" w:color="auto"/>
                            <w:bottom w:val="none" w:sz="0" w:space="0" w:color="auto"/>
                            <w:right w:val="none" w:sz="0" w:space="0" w:color="auto"/>
                          </w:divBdr>
                          <w:divsChild>
                            <w:div w:id="8464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321365">
      <w:bodyDiv w:val="1"/>
      <w:marLeft w:val="0"/>
      <w:marRight w:val="0"/>
      <w:marTop w:val="0"/>
      <w:marBottom w:val="0"/>
      <w:divBdr>
        <w:top w:val="none" w:sz="0" w:space="0" w:color="auto"/>
        <w:left w:val="none" w:sz="0" w:space="0" w:color="auto"/>
        <w:bottom w:val="none" w:sz="0" w:space="0" w:color="auto"/>
        <w:right w:val="none" w:sz="0" w:space="0" w:color="auto"/>
      </w:divBdr>
    </w:div>
    <w:div w:id="20422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2215</Words>
  <Characters>12629</Characters>
  <Application>Microsoft Macintosh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NBI</Company>
  <LinksUpToDate>false</LinksUpToDate>
  <CharactersWithSpaces>14815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Matthewman (JIC)</dc:creator>
  <cp:keywords/>
  <dc:description/>
  <cp:lastModifiedBy>Zakir Tnimov</cp:lastModifiedBy>
  <cp:revision>5</cp:revision>
  <cp:lastPrinted>2018-07-07T14:55:00Z</cp:lastPrinted>
  <dcterms:created xsi:type="dcterms:W3CDTF">2018-07-08T22:04:00Z</dcterms:created>
  <dcterms:modified xsi:type="dcterms:W3CDTF">2018-07-08T22:14:00Z</dcterms:modified>
</cp:coreProperties>
</file>